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14A3" w14:textId="7D4EB4AD" w:rsidR="000B0D30" w:rsidRDefault="002F2E15" w:rsidP="000B0D30">
      <w:pPr>
        <w:tabs>
          <w:tab w:val="center" w:pos="4252"/>
        </w:tabs>
        <w:spacing w:line="360" w:lineRule="auto"/>
        <w:rPr>
          <w:b/>
          <w:smallCaps/>
          <w:sz w:val="44"/>
          <w:szCs w:val="44"/>
          <w:lang w:val="es-AR"/>
        </w:rPr>
      </w:pPr>
      <w:r>
        <w:rPr>
          <w:noProof/>
        </w:rPr>
        <w:drawing>
          <wp:inline distT="0" distB="0" distL="0" distR="0" wp14:anchorId="1176E9D6" wp14:editId="51FA063E">
            <wp:extent cx="495300" cy="495300"/>
            <wp:effectExtent l="0" t="0" r="0" b="0"/>
            <wp:docPr id="3" name="Imagen 3" descr="Logotipo, 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Icono&#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C718E">
        <w:rPr>
          <w:b/>
          <w:smallCaps/>
          <w:sz w:val="44"/>
          <w:szCs w:val="44"/>
          <w:lang w:val="es-AR"/>
        </w:rPr>
        <w:tab/>
      </w:r>
      <w:r w:rsidR="0050065F">
        <w:rPr>
          <w:b/>
          <w:smallCaps/>
          <w:sz w:val="44"/>
          <w:szCs w:val="44"/>
          <w:lang w:val="es-AR"/>
        </w:rPr>
        <w:tab/>
      </w:r>
      <w:r w:rsidR="0050065F">
        <w:rPr>
          <w:b/>
          <w:smallCaps/>
          <w:sz w:val="44"/>
          <w:szCs w:val="44"/>
          <w:lang w:val="es-AR"/>
        </w:rPr>
        <w:tab/>
      </w:r>
      <w:r w:rsidR="0050065F">
        <w:rPr>
          <w:b/>
          <w:smallCaps/>
          <w:sz w:val="44"/>
          <w:szCs w:val="44"/>
          <w:lang w:val="es-AR"/>
        </w:rPr>
        <w:tab/>
      </w:r>
      <w:r w:rsidR="00D8757E">
        <w:rPr>
          <w:b/>
          <w:smallCaps/>
          <w:sz w:val="44"/>
          <w:szCs w:val="44"/>
          <w:lang w:val="es-AR"/>
        </w:rPr>
        <w:t xml:space="preserve">       </w:t>
      </w:r>
      <w:r w:rsidR="0050065F">
        <w:rPr>
          <w:noProof/>
        </w:rPr>
        <w:drawing>
          <wp:inline distT="0" distB="0" distL="0" distR="0" wp14:anchorId="377102B7" wp14:editId="745D1728">
            <wp:extent cx="933450" cy="276225"/>
            <wp:effectExtent l="0" t="0" r="0" b="9525"/>
            <wp:docPr id="4" name="Imagen 4"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con letras blancas&#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429" cy="293678"/>
                    </a:xfrm>
                    <a:prstGeom prst="rect">
                      <a:avLst/>
                    </a:prstGeom>
                    <a:noFill/>
                    <a:ln>
                      <a:noFill/>
                    </a:ln>
                  </pic:spPr>
                </pic:pic>
              </a:graphicData>
            </a:graphic>
          </wp:inline>
        </w:drawing>
      </w:r>
      <w:r w:rsidR="000C718E">
        <w:rPr>
          <w:b/>
          <w:smallCaps/>
          <w:sz w:val="44"/>
          <w:szCs w:val="44"/>
          <w:lang w:val="es-AR"/>
        </w:rPr>
        <w:tab/>
      </w:r>
      <w:r w:rsidR="004A5D83">
        <w:rPr>
          <w:b/>
          <w:smallCaps/>
          <w:sz w:val="44"/>
          <w:szCs w:val="44"/>
          <w:lang w:val="es-AR"/>
        </w:rPr>
        <w:tab/>
      </w:r>
      <w:r w:rsidR="005D75AC">
        <w:rPr>
          <w:b/>
          <w:smallCaps/>
          <w:sz w:val="44"/>
          <w:szCs w:val="44"/>
          <w:lang w:val="es-AR"/>
        </w:rPr>
        <w:t xml:space="preserve">             </w:t>
      </w:r>
      <w:r w:rsidR="00030EDE">
        <w:rPr>
          <w:b/>
          <w:smallCaps/>
          <w:sz w:val="44"/>
          <w:szCs w:val="44"/>
          <w:lang w:val="es-AR"/>
        </w:rPr>
        <w:t xml:space="preserve">  </w:t>
      </w:r>
      <w:r w:rsidR="00C657E4">
        <w:rPr>
          <w:b/>
          <w:smallCaps/>
          <w:sz w:val="44"/>
          <w:szCs w:val="44"/>
          <w:lang w:val="es-AR"/>
        </w:rPr>
        <w:t xml:space="preserve">      </w:t>
      </w:r>
      <w:r w:rsidR="00030EDE">
        <w:rPr>
          <w:b/>
          <w:smallCaps/>
          <w:sz w:val="44"/>
          <w:szCs w:val="44"/>
          <w:lang w:val="es-AR"/>
        </w:rPr>
        <w:t xml:space="preserve">   </w:t>
      </w:r>
    </w:p>
    <w:p w14:paraId="63673D19" w14:textId="77777777" w:rsidR="00722B4A" w:rsidRPr="000B0D30" w:rsidRDefault="00722B4A" w:rsidP="005127AA">
      <w:pPr>
        <w:spacing w:line="360" w:lineRule="auto"/>
        <w:jc w:val="center"/>
        <w:rPr>
          <w:b/>
          <w:sz w:val="28"/>
          <w:szCs w:val="28"/>
          <w:lang w:val="es-AR"/>
        </w:rPr>
      </w:pPr>
      <w:r w:rsidRPr="000B0D30">
        <w:rPr>
          <w:b/>
          <w:smallCaps/>
          <w:sz w:val="28"/>
          <w:szCs w:val="28"/>
          <w:lang w:val="es-AR"/>
        </w:rPr>
        <w:t xml:space="preserve">“PREMIO MUNICIPAL DE LITERATURA SAN MIGUEL DE TUCUMÁN -GÉNERO CUENTO” </w:t>
      </w:r>
      <w:r w:rsidRPr="000B0D30">
        <w:rPr>
          <w:b/>
          <w:sz w:val="28"/>
          <w:szCs w:val="28"/>
          <w:lang w:val="es-AR"/>
        </w:rPr>
        <w:t>(Edición Año 20</w:t>
      </w:r>
      <w:r w:rsidR="005E3D77" w:rsidRPr="000B0D30">
        <w:rPr>
          <w:b/>
          <w:sz w:val="28"/>
          <w:szCs w:val="28"/>
          <w:lang w:val="es-AR"/>
        </w:rPr>
        <w:t>2</w:t>
      </w:r>
      <w:r w:rsidRPr="000B0D30">
        <w:rPr>
          <w:b/>
          <w:sz w:val="28"/>
          <w:szCs w:val="28"/>
          <w:lang w:val="es-AR"/>
        </w:rPr>
        <w:t>1).</w:t>
      </w:r>
    </w:p>
    <w:p w14:paraId="0A9FDA47" w14:textId="77777777" w:rsidR="00D9522C" w:rsidRDefault="00D9522C" w:rsidP="00283910">
      <w:pPr>
        <w:spacing w:line="360" w:lineRule="auto"/>
        <w:jc w:val="both"/>
        <w:rPr>
          <w:szCs w:val="28"/>
          <w:lang w:val="es-AR"/>
        </w:rPr>
      </w:pPr>
    </w:p>
    <w:p w14:paraId="31858260" w14:textId="77777777" w:rsidR="000B0D30" w:rsidRDefault="000B0D30" w:rsidP="00283910">
      <w:pPr>
        <w:spacing w:line="360" w:lineRule="auto"/>
        <w:jc w:val="both"/>
        <w:rPr>
          <w:szCs w:val="28"/>
          <w:lang w:val="es-AR"/>
        </w:rPr>
      </w:pPr>
    </w:p>
    <w:p w14:paraId="69E779A2" w14:textId="77777777" w:rsidR="00722B4A" w:rsidRPr="000B0D30" w:rsidRDefault="00722B4A" w:rsidP="00E53014">
      <w:pPr>
        <w:spacing w:line="360" w:lineRule="auto"/>
        <w:jc w:val="center"/>
        <w:rPr>
          <w:b/>
          <w:lang w:val="es-AR"/>
        </w:rPr>
      </w:pPr>
      <w:r w:rsidRPr="000B0D30">
        <w:rPr>
          <w:b/>
          <w:lang w:val="es-AR"/>
        </w:rPr>
        <w:t>BASES</w:t>
      </w:r>
      <w:r w:rsidR="00E53014" w:rsidRPr="000B0D30">
        <w:rPr>
          <w:b/>
          <w:lang w:val="es-AR"/>
        </w:rPr>
        <w:t>, REGLAMENTACIÓN Y REQUISITOS</w:t>
      </w:r>
    </w:p>
    <w:p w14:paraId="7032371B" w14:textId="77777777" w:rsidR="00E53014" w:rsidRPr="002567FC" w:rsidRDefault="00E53014" w:rsidP="00E53014">
      <w:pPr>
        <w:spacing w:line="360" w:lineRule="auto"/>
        <w:jc w:val="center"/>
        <w:rPr>
          <w:szCs w:val="28"/>
          <w:lang w:val="es-AR"/>
        </w:rPr>
      </w:pPr>
    </w:p>
    <w:p w14:paraId="5178FF4B" w14:textId="77777777" w:rsidR="00722B4A" w:rsidRPr="002567FC" w:rsidRDefault="00E53014" w:rsidP="000B0D30">
      <w:pPr>
        <w:spacing w:line="276" w:lineRule="auto"/>
        <w:jc w:val="both"/>
        <w:rPr>
          <w:szCs w:val="28"/>
          <w:lang w:val="es-AR"/>
        </w:rPr>
      </w:pPr>
      <w:r w:rsidRPr="00E53014">
        <w:rPr>
          <w:b/>
          <w:szCs w:val="28"/>
          <w:lang w:val="es-AR"/>
        </w:rPr>
        <w:t>PRIMERO</w:t>
      </w:r>
      <w:r w:rsidR="00722B4A" w:rsidRPr="00E53014">
        <w:rPr>
          <w:b/>
          <w:szCs w:val="28"/>
          <w:lang w:val="es-AR"/>
        </w:rPr>
        <w:t>:</w:t>
      </w:r>
      <w:r w:rsidR="00722B4A" w:rsidRPr="002567FC">
        <w:rPr>
          <w:szCs w:val="28"/>
          <w:lang w:val="es-AR"/>
        </w:rPr>
        <w:t xml:space="preserve"> Podrán participar de</w:t>
      </w:r>
      <w:r>
        <w:rPr>
          <w:szCs w:val="28"/>
          <w:lang w:val="es-AR"/>
        </w:rPr>
        <w:t xml:space="preserve"> este </w:t>
      </w:r>
      <w:r w:rsidR="00722B4A" w:rsidRPr="002567FC">
        <w:rPr>
          <w:szCs w:val="28"/>
          <w:lang w:val="es-AR"/>
        </w:rPr>
        <w:t>certamen todas las personas nacidas en el territorio de la República Argentina, a partir de l</w:t>
      </w:r>
      <w:r w:rsidR="00722B4A">
        <w:rPr>
          <w:szCs w:val="28"/>
          <w:lang w:val="es-AR"/>
        </w:rPr>
        <w:t xml:space="preserve">os 18 (dieciocho) </w:t>
      </w:r>
      <w:proofErr w:type="gramStart"/>
      <w:r w:rsidR="00722B4A">
        <w:rPr>
          <w:szCs w:val="28"/>
          <w:lang w:val="es-AR"/>
        </w:rPr>
        <w:t>años de edad</w:t>
      </w:r>
      <w:proofErr w:type="gramEnd"/>
      <w:r w:rsidR="00722B4A">
        <w:rPr>
          <w:szCs w:val="28"/>
          <w:lang w:val="es-AR"/>
        </w:rPr>
        <w:t>, o aquellos extranjeros que acrediten residencia permanente en territorio argentino por un período no menor a 5 (cinco) años.</w:t>
      </w:r>
    </w:p>
    <w:p w14:paraId="29E6BD15" w14:textId="77777777" w:rsidR="00722B4A" w:rsidRPr="002567FC" w:rsidRDefault="00722B4A" w:rsidP="000B0D30">
      <w:pPr>
        <w:spacing w:line="276" w:lineRule="auto"/>
        <w:ind w:left="1134"/>
        <w:jc w:val="both"/>
        <w:rPr>
          <w:szCs w:val="28"/>
          <w:lang w:val="es-AR"/>
        </w:rPr>
      </w:pPr>
    </w:p>
    <w:p w14:paraId="13F0AA7E" w14:textId="2A823CB7" w:rsidR="00722B4A" w:rsidRPr="002567FC" w:rsidRDefault="00E53014" w:rsidP="000B0D30">
      <w:pPr>
        <w:spacing w:line="276" w:lineRule="auto"/>
        <w:jc w:val="both"/>
        <w:rPr>
          <w:szCs w:val="28"/>
          <w:lang w:val="es-AR"/>
        </w:rPr>
      </w:pPr>
      <w:r w:rsidRPr="00E53014">
        <w:rPr>
          <w:b/>
          <w:szCs w:val="28"/>
          <w:lang w:val="es-AR"/>
        </w:rPr>
        <w:t>SEGUNDO</w:t>
      </w:r>
      <w:r w:rsidR="00722B4A" w:rsidRPr="00E53014">
        <w:rPr>
          <w:b/>
          <w:szCs w:val="28"/>
          <w:lang w:val="es-AR"/>
        </w:rPr>
        <w:t>:</w:t>
      </w:r>
      <w:r w:rsidR="00722B4A" w:rsidRPr="002567FC">
        <w:rPr>
          <w:szCs w:val="28"/>
          <w:lang w:val="es-AR"/>
        </w:rPr>
        <w:t xml:space="preserve"> Los trabajos deberán ser presentados personalmente o por correo, en la Casa Municipal de la Cultura “Dr. Antonio Torres”, </w:t>
      </w:r>
      <w:r>
        <w:rPr>
          <w:szCs w:val="28"/>
          <w:lang w:val="es-AR"/>
        </w:rPr>
        <w:t xml:space="preserve">ubicada en </w:t>
      </w:r>
      <w:r w:rsidR="00722B4A" w:rsidRPr="002567FC">
        <w:rPr>
          <w:szCs w:val="28"/>
          <w:lang w:val="es-AR"/>
        </w:rPr>
        <w:t xml:space="preserve">Av. Soldati y Gobernador del Campo (Parque 9 de julio), </w:t>
      </w:r>
      <w:r>
        <w:rPr>
          <w:szCs w:val="28"/>
          <w:lang w:val="es-AR"/>
        </w:rPr>
        <w:t xml:space="preserve">en el horario de </w:t>
      </w:r>
      <w:r w:rsidR="00722B4A" w:rsidRPr="002567FC">
        <w:rPr>
          <w:szCs w:val="28"/>
          <w:lang w:val="es-AR"/>
        </w:rPr>
        <w:t>0</w:t>
      </w:r>
      <w:r>
        <w:rPr>
          <w:szCs w:val="28"/>
          <w:lang w:val="es-AR"/>
        </w:rPr>
        <w:t>9</w:t>
      </w:r>
      <w:r w:rsidR="00722B4A" w:rsidRPr="002567FC">
        <w:rPr>
          <w:szCs w:val="28"/>
          <w:lang w:val="es-AR"/>
        </w:rPr>
        <w:t>:</w:t>
      </w:r>
      <w:r>
        <w:rPr>
          <w:szCs w:val="28"/>
          <w:lang w:val="es-AR"/>
        </w:rPr>
        <w:t>0</w:t>
      </w:r>
      <w:r w:rsidR="00722B4A" w:rsidRPr="002567FC">
        <w:rPr>
          <w:szCs w:val="28"/>
          <w:lang w:val="es-AR"/>
        </w:rPr>
        <w:t>0 a 12:30 y de 15:</w:t>
      </w:r>
      <w:r w:rsidR="00AA15E2">
        <w:rPr>
          <w:szCs w:val="28"/>
          <w:lang w:val="es-AR"/>
        </w:rPr>
        <w:t>0</w:t>
      </w:r>
      <w:r w:rsidR="00722B4A" w:rsidRPr="002567FC">
        <w:rPr>
          <w:szCs w:val="28"/>
          <w:lang w:val="es-AR"/>
        </w:rPr>
        <w:t>0 a 1</w:t>
      </w:r>
      <w:r>
        <w:rPr>
          <w:szCs w:val="28"/>
          <w:lang w:val="es-AR"/>
        </w:rPr>
        <w:t>9</w:t>
      </w:r>
      <w:r w:rsidR="00722B4A" w:rsidRPr="002567FC">
        <w:rPr>
          <w:szCs w:val="28"/>
          <w:lang w:val="es-AR"/>
        </w:rPr>
        <w:t xml:space="preserve">:00 </w:t>
      </w:r>
      <w:proofErr w:type="spellStart"/>
      <w:r w:rsidR="00722B4A" w:rsidRPr="002567FC">
        <w:rPr>
          <w:szCs w:val="28"/>
          <w:lang w:val="es-AR"/>
        </w:rPr>
        <w:t>hs</w:t>
      </w:r>
      <w:proofErr w:type="spellEnd"/>
      <w:r w:rsidR="00722B4A" w:rsidRPr="002567FC">
        <w:rPr>
          <w:szCs w:val="28"/>
          <w:lang w:val="es-AR"/>
        </w:rPr>
        <w:t>. (Tel. 0381-4282282).</w:t>
      </w:r>
    </w:p>
    <w:p w14:paraId="12C971C7" w14:textId="77777777" w:rsidR="00722B4A" w:rsidRPr="002567FC" w:rsidRDefault="00722B4A" w:rsidP="000B0D30">
      <w:pPr>
        <w:spacing w:line="276" w:lineRule="auto"/>
        <w:ind w:left="1134"/>
        <w:jc w:val="both"/>
        <w:rPr>
          <w:szCs w:val="28"/>
          <w:lang w:val="es-AR"/>
        </w:rPr>
      </w:pPr>
    </w:p>
    <w:p w14:paraId="551E9624" w14:textId="77777777" w:rsidR="00722B4A" w:rsidRPr="002567FC" w:rsidRDefault="00E53014" w:rsidP="000B0D30">
      <w:pPr>
        <w:spacing w:line="276" w:lineRule="auto"/>
        <w:jc w:val="both"/>
        <w:rPr>
          <w:szCs w:val="28"/>
          <w:lang w:val="es-AR"/>
        </w:rPr>
      </w:pPr>
      <w:r w:rsidRPr="00E53014">
        <w:rPr>
          <w:b/>
          <w:szCs w:val="28"/>
          <w:lang w:val="es-AR"/>
        </w:rPr>
        <w:t>TERCERO</w:t>
      </w:r>
      <w:r w:rsidR="00722B4A" w:rsidRPr="00E53014">
        <w:rPr>
          <w:b/>
          <w:szCs w:val="28"/>
          <w:lang w:val="es-AR"/>
        </w:rPr>
        <w:t>:</w:t>
      </w:r>
      <w:r w:rsidR="00722B4A" w:rsidRPr="002567FC">
        <w:rPr>
          <w:szCs w:val="28"/>
          <w:lang w:val="es-AR"/>
        </w:rPr>
        <w:t xml:space="preserve"> El plazo de recepción d</w:t>
      </w:r>
      <w:r w:rsidR="00722B4A">
        <w:rPr>
          <w:szCs w:val="28"/>
          <w:lang w:val="es-AR"/>
        </w:rPr>
        <w:t>e los trabajos se extenderá de</w:t>
      </w:r>
      <w:r>
        <w:rPr>
          <w:szCs w:val="28"/>
          <w:lang w:val="es-AR"/>
        </w:rPr>
        <w:t>sde e</w:t>
      </w:r>
      <w:r w:rsidR="00722B4A">
        <w:rPr>
          <w:szCs w:val="28"/>
          <w:lang w:val="es-AR"/>
        </w:rPr>
        <w:t>l</w:t>
      </w:r>
      <w:r w:rsidR="005B7148">
        <w:rPr>
          <w:szCs w:val="28"/>
          <w:lang w:val="es-AR"/>
        </w:rPr>
        <w:t xml:space="preserve"> </w:t>
      </w:r>
      <w:r w:rsidR="00F04C8E" w:rsidRPr="00F04C8E">
        <w:rPr>
          <w:b/>
          <w:szCs w:val="28"/>
          <w:lang w:val="es-AR"/>
        </w:rPr>
        <w:t>10/05/21</w:t>
      </w:r>
      <w:r w:rsidR="00F04C8E" w:rsidRPr="00F04C8E">
        <w:rPr>
          <w:szCs w:val="28"/>
          <w:lang w:val="es-AR"/>
        </w:rPr>
        <w:t xml:space="preserve"> </w:t>
      </w:r>
      <w:r>
        <w:rPr>
          <w:szCs w:val="28"/>
          <w:lang w:val="es-AR"/>
        </w:rPr>
        <w:t>hasta e</w:t>
      </w:r>
      <w:r w:rsidR="00F04C8E" w:rsidRPr="00F04C8E">
        <w:rPr>
          <w:szCs w:val="28"/>
          <w:lang w:val="es-AR"/>
        </w:rPr>
        <w:t xml:space="preserve">l </w:t>
      </w:r>
      <w:r w:rsidR="00F04C8E" w:rsidRPr="00F04C8E">
        <w:rPr>
          <w:b/>
          <w:szCs w:val="28"/>
          <w:lang w:val="es-AR"/>
        </w:rPr>
        <w:t>17/07/21</w:t>
      </w:r>
      <w:r w:rsidR="00F04C8E" w:rsidRPr="00F04C8E">
        <w:rPr>
          <w:szCs w:val="28"/>
          <w:lang w:val="es-AR"/>
        </w:rPr>
        <w:t>.</w:t>
      </w:r>
      <w:r w:rsidR="00F04C8E">
        <w:rPr>
          <w:szCs w:val="28"/>
          <w:lang w:val="es-AR"/>
        </w:rPr>
        <w:t xml:space="preserve"> </w:t>
      </w:r>
      <w:r w:rsidR="00722B4A" w:rsidRPr="002567FC">
        <w:rPr>
          <w:szCs w:val="28"/>
          <w:lang w:val="es-AR"/>
        </w:rPr>
        <w:t>En el caso de envíos postales, se tomará como fecha de recepción la</w:t>
      </w:r>
      <w:r w:rsidR="00722B4A">
        <w:rPr>
          <w:szCs w:val="28"/>
          <w:lang w:val="es-AR"/>
        </w:rPr>
        <w:t xml:space="preserve"> </w:t>
      </w:r>
      <w:r w:rsidR="00722B4A" w:rsidRPr="002567FC">
        <w:rPr>
          <w:szCs w:val="28"/>
          <w:lang w:val="es-AR"/>
        </w:rPr>
        <w:t>fecha del matasellos del correo, con un</w:t>
      </w:r>
      <w:r w:rsidR="00722B4A">
        <w:rPr>
          <w:szCs w:val="28"/>
          <w:lang w:val="es-AR"/>
        </w:rPr>
        <w:t xml:space="preserve"> </w:t>
      </w:r>
      <w:r w:rsidR="00722B4A" w:rsidRPr="002567FC">
        <w:rPr>
          <w:szCs w:val="28"/>
          <w:lang w:val="es-AR"/>
        </w:rPr>
        <w:t xml:space="preserve">límite de siete días </w:t>
      </w:r>
      <w:r w:rsidR="00722B4A" w:rsidRPr="00131481">
        <w:rPr>
          <w:b/>
          <w:szCs w:val="28"/>
          <w:lang w:val="es-AR"/>
        </w:rPr>
        <w:t>corridos</w:t>
      </w:r>
      <w:r w:rsidR="00722B4A" w:rsidRPr="002567FC">
        <w:rPr>
          <w:szCs w:val="28"/>
          <w:lang w:val="es-AR"/>
        </w:rPr>
        <w:t xml:space="preserve"> a partir del cierre de inscripción. Cada participante se hará cargo de los gastos de</w:t>
      </w:r>
      <w:r w:rsidR="00722B4A">
        <w:rPr>
          <w:szCs w:val="28"/>
          <w:lang w:val="es-AR"/>
        </w:rPr>
        <w:t xml:space="preserve"> </w:t>
      </w:r>
      <w:r w:rsidR="00722B4A" w:rsidRPr="002567FC">
        <w:rPr>
          <w:szCs w:val="28"/>
          <w:lang w:val="es-AR"/>
        </w:rPr>
        <w:t>envío y/o franqueo. La institución organizadora queda exenta de toda responsabilidad del estado en que lleguen los trabajos.</w:t>
      </w:r>
    </w:p>
    <w:p w14:paraId="1172BB6C" w14:textId="77777777" w:rsidR="00722B4A" w:rsidRDefault="00722B4A" w:rsidP="000B0D30">
      <w:pPr>
        <w:spacing w:line="276" w:lineRule="auto"/>
        <w:ind w:left="567"/>
        <w:jc w:val="both"/>
        <w:rPr>
          <w:szCs w:val="28"/>
          <w:lang w:val="es-AR"/>
        </w:rPr>
      </w:pPr>
    </w:p>
    <w:p w14:paraId="798CD7A0" w14:textId="32630B55" w:rsidR="00722B4A" w:rsidRDefault="00E53014" w:rsidP="000B0D30">
      <w:pPr>
        <w:spacing w:line="276" w:lineRule="auto"/>
        <w:jc w:val="both"/>
        <w:rPr>
          <w:b/>
          <w:smallCaps/>
          <w:szCs w:val="28"/>
          <w:lang w:val="es-AR"/>
        </w:rPr>
      </w:pPr>
      <w:r w:rsidRPr="00E53014">
        <w:rPr>
          <w:b/>
          <w:szCs w:val="28"/>
          <w:lang w:val="es-AR"/>
        </w:rPr>
        <w:t>CUARTO</w:t>
      </w:r>
      <w:r w:rsidR="00722B4A" w:rsidRPr="00E53014">
        <w:rPr>
          <w:b/>
          <w:szCs w:val="28"/>
          <w:lang w:val="es-AR"/>
        </w:rPr>
        <w:t>:</w:t>
      </w:r>
      <w:r w:rsidR="00722B4A" w:rsidRPr="002567FC">
        <w:rPr>
          <w:szCs w:val="28"/>
          <w:lang w:val="es-AR"/>
        </w:rPr>
        <w:t xml:space="preserve"> </w:t>
      </w:r>
      <w:r w:rsidR="00722B4A" w:rsidRPr="00E53014">
        <w:rPr>
          <w:b/>
          <w:smallCaps/>
          <w:szCs w:val="28"/>
          <w:lang w:val="es-AR"/>
        </w:rPr>
        <w:t>Requisitos de presentación</w:t>
      </w:r>
      <w:r w:rsidR="00722B4A" w:rsidRPr="00E53014">
        <w:rPr>
          <w:b/>
          <w:szCs w:val="28"/>
          <w:lang w:val="es-AR"/>
        </w:rPr>
        <w:t>:</w:t>
      </w:r>
      <w:r w:rsidR="00722B4A" w:rsidRPr="002567FC">
        <w:rPr>
          <w:szCs w:val="28"/>
          <w:lang w:val="es-AR"/>
        </w:rPr>
        <w:t xml:space="preserve"> </w:t>
      </w:r>
      <w:r w:rsidR="002D11AF">
        <w:rPr>
          <w:szCs w:val="28"/>
          <w:lang w:val="es-AR"/>
        </w:rPr>
        <w:t xml:space="preserve">02 </w:t>
      </w:r>
      <w:r w:rsidR="00722B4A" w:rsidRPr="002567FC">
        <w:rPr>
          <w:szCs w:val="28"/>
          <w:lang w:val="es-AR"/>
        </w:rPr>
        <w:t>(</w:t>
      </w:r>
      <w:r w:rsidR="002D11AF">
        <w:rPr>
          <w:szCs w:val="28"/>
          <w:lang w:val="es-AR"/>
        </w:rPr>
        <w:t>dos)</w:t>
      </w:r>
      <w:r w:rsidR="00722B4A" w:rsidRPr="002567FC">
        <w:rPr>
          <w:szCs w:val="28"/>
          <w:lang w:val="es-AR"/>
        </w:rPr>
        <w:t xml:space="preserve"> trabajos como máximo por cada participante, de estilo y temática libre, con una extensión de hasta </w:t>
      </w:r>
      <w:r w:rsidR="002D11AF">
        <w:rPr>
          <w:szCs w:val="28"/>
          <w:lang w:val="es-AR"/>
        </w:rPr>
        <w:t>0</w:t>
      </w:r>
      <w:r>
        <w:rPr>
          <w:szCs w:val="28"/>
          <w:lang w:val="es-AR"/>
        </w:rPr>
        <w:t>5 (</w:t>
      </w:r>
      <w:r w:rsidR="00722B4A" w:rsidRPr="002567FC">
        <w:rPr>
          <w:szCs w:val="28"/>
          <w:lang w:val="es-AR"/>
        </w:rPr>
        <w:t xml:space="preserve">cinco) páginas (numeradas) </w:t>
      </w:r>
      <w:r w:rsidR="00FE5747">
        <w:rPr>
          <w:szCs w:val="28"/>
          <w:lang w:val="es-AR"/>
        </w:rPr>
        <w:t>como máximo</w:t>
      </w:r>
      <w:r w:rsidR="002D11AF">
        <w:rPr>
          <w:szCs w:val="28"/>
          <w:lang w:val="es-AR"/>
        </w:rPr>
        <w:t>,</w:t>
      </w:r>
      <w:r w:rsidR="00FE5747">
        <w:rPr>
          <w:szCs w:val="28"/>
          <w:lang w:val="es-AR"/>
        </w:rPr>
        <w:t xml:space="preserve"> </w:t>
      </w:r>
      <w:r w:rsidR="00722B4A" w:rsidRPr="002567FC">
        <w:rPr>
          <w:szCs w:val="28"/>
          <w:lang w:val="es-AR"/>
        </w:rPr>
        <w:t xml:space="preserve">por cada trabajo. Tamaño de página: A4; tipografía: Times New </w:t>
      </w:r>
      <w:proofErr w:type="spellStart"/>
      <w:r w:rsidR="00722B4A" w:rsidRPr="002567FC">
        <w:rPr>
          <w:szCs w:val="28"/>
          <w:lang w:val="es-AR"/>
        </w:rPr>
        <w:t>Roman</w:t>
      </w:r>
      <w:proofErr w:type="spellEnd"/>
      <w:r w:rsidR="00722B4A" w:rsidRPr="002567FC">
        <w:rPr>
          <w:szCs w:val="28"/>
          <w:lang w:val="es-AR"/>
        </w:rPr>
        <w:t xml:space="preserve">; tamaño de fuente: 12; interlineado </w:t>
      </w:r>
      <w:r w:rsidR="00FE5747">
        <w:rPr>
          <w:szCs w:val="28"/>
          <w:lang w:val="es-AR"/>
        </w:rPr>
        <w:t>a doble espacio</w:t>
      </w:r>
      <w:r w:rsidR="00722B4A" w:rsidRPr="002567FC">
        <w:rPr>
          <w:szCs w:val="28"/>
          <w:lang w:val="es-AR"/>
        </w:rPr>
        <w:t xml:space="preserve">; márgenes: 3 cm. </w:t>
      </w:r>
      <w:r w:rsidR="00722B4A">
        <w:rPr>
          <w:szCs w:val="28"/>
          <w:lang w:val="es-AR"/>
        </w:rPr>
        <w:t xml:space="preserve">Por </w:t>
      </w:r>
      <w:r w:rsidR="00722B4A" w:rsidRPr="002567FC">
        <w:rPr>
          <w:szCs w:val="28"/>
          <w:lang w:val="es-AR"/>
        </w:rPr>
        <w:t xml:space="preserve">cada uno de los trabajos deberá enviarse </w:t>
      </w:r>
      <w:r w:rsidR="002D11AF">
        <w:rPr>
          <w:szCs w:val="28"/>
          <w:lang w:val="es-AR"/>
        </w:rPr>
        <w:t>0</w:t>
      </w:r>
      <w:r w:rsidR="00722B4A" w:rsidRPr="002567FC">
        <w:rPr>
          <w:szCs w:val="28"/>
          <w:lang w:val="es-AR"/>
        </w:rPr>
        <w:t xml:space="preserve">4 (cuatro) ejemplares (caso contrario, </w:t>
      </w:r>
      <w:r w:rsidR="00722B4A">
        <w:rPr>
          <w:szCs w:val="28"/>
          <w:lang w:val="es-AR"/>
        </w:rPr>
        <w:t>podrán ser</w:t>
      </w:r>
      <w:r w:rsidR="00722B4A" w:rsidRPr="002567FC">
        <w:rPr>
          <w:szCs w:val="28"/>
          <w:lang w:val="es-AR"/>
        </w:rPr>
        <w:t xml:space="preserve"> descalifica</w:t>
      </w:r>
      <w:r w:rsidR="00722B4A">
        <w:rPr>
          <w:szCs w:val="28"/>
          <w:lang w:val="es-AR"/>
        </w:rPr>
        <w:t>dos</w:t>
      </w:r>
      <w:r w:rsidR="00722B4A" w:rsidRPr="002567FC">
        <w:rPr>
          <w:szCs w:val="28"/>
          <w:lang w:val="es-AR"/>
        </w:rPr>
        <w:t xml:space="preserve">). Los trabajos deberán ser firmados con un seudónimo o nombre de fantasía. </w:t>
      </w:r>
      <w:r w:rsidR="00722B4A" w:rsidRPr="00881259">
        <w:rPr>
          <w:b/>
          <w:smallCaps/>
          <w:szCs w:val="28"/>
          <w:lang w:val="es-AR"/>
        </w:rPr>
        <w:t xml:space="preserve">Aquellos trabajos que no cumplan con la totalidad de estos requisitos no serán considerados por el jurado.  </w:t>
      </w:r>
    </w:p>
    <w:p w14:paraId="1CB693B3" w14:textId="77777777" w:rsidR="006B5B63" w:rsidRDefault="006B5B63" w:rsidP="000B0D30">
      <w:pPr>
        <w:spacing w:line="276" w:lineRule="auto"/>
        <w:jc w:val="both"/>
        <w:rPr>
          <w:b/>
          <w:smallCaps/>
          <w:szCs w:val="28"/>
          <w:lang w:val="es-AR"/>
        </w:rPr>
      </w:pPr>
    </w:p>
    <w:p w14:paraId="2B391A93" w14:textId="77777777" w:rsidR="00722B4A" w:rsidRPr="002567FC" w:rsidRDefault="00E53014" w:rsidP="000B0D30">
      <w:pPr>
        <w:spacing w:line="276" w:lineRule="auto"/>
        <w:jc w:val="both"/>
        <w:rPr>
          <w:szCs w:val="28"/>
          <w:lang w:val="es-AR"/>
        </w:rPr>
      </w:pPr>
      <w:r w:rsidRPr="00E53014">
        <w:rPr>
          <w:b/>
          <w:szCs w:val="28"/>
          <w:lang w:val="es-AR"/>
        </w:rPr>
        <w:t>QUINTO</w:t>
      </w:r>
      <w:r w:rsidR="00722B4A" w:rsidRPr="00E53014">
        <w:rPr>
          <w:b/>
          <w:szCs w:val="28"/>
          <w:lang w:val="es-AR"/>
        </w:rPr>
        <w:t>:</w:t>
      </w:r>
      <w:r w:rsidR="00722B4A" w:rsidRPr="002567FC">
        <w:rPr>
          <w:szCs w:val="28"/>
          <w:lang w:val="es-AR"/>
        </w:rPr>
        <w:t xml:space="preserve"> Los trabajos deberán ser remitidos dentro de un sobre tamaño A4 u oficio. En una de las caras de este sobre se deberá consignar el seudónimo elegido y el título de los trabajos presentados. En la cara restante, los siguientes datos:</w:t>
      </w:r>
    </w:p>
    <w:p w14:paraId="48BD4036" w14:textId="77777777" w:rsidR="00722B4A" w:rsidRPr="002567FC" w:rsidRDefault="00722B4A" w:rsidP="000B0D30">
      <w:pPr>
        <w:spacing w:line="276" w:lineRule="auto"/>
        <w:ind w:left="567"/>
        <w:jc w:val="center"/>
        <w:rPr>
          <w:szCs w:val="28"/>
          <w:lang w:val="es-AR"/>
        </w:rPr>
      </w:pPr>
    </w:p>
    <w:p w14:paraId="1F55240C" w14:textId="77777777" w:rsidR="00722B4A" w:rsidRPr="002567FC" w:rsidRDefault="00722B4A" w:rsidP="000B0D30">
      <w:pPr>
        <w:spacing w:line="276" w:lineRule="auto"/>
        <w:ind w:left="567"/>
        <w:jc w:val="center"/>
        <w:rPr>
          <w:sz w:val="22"/>
          <w:szCs w:val="22"/>
          <w:lang w:val="es-AR"/>
        </w:rPr>
      </w:pPr>
      <w:r w:rsidRPr="002567FC">
        <w:rPr>
          <w:sz w:val="22"/>
          <w:szCs w:val="22"/>
          <w:lang w:val="es-AR"/>
        </w:rPr>
        <w:lastRenderedPageBreak/>
        <w:t>PREMIO MUNICIPAL DE LITERATURA SAN MIGUEL DE TUCUMAN</w:t>
      </w:r>
    </w:p>
    <w:p w14:paraId="20549E54" w14:textId="77777777" w:rsidR="00722B4A" w:rsidRPr="002567FC" w:rsidRDefault="00722B4A" w:rsidP="000B0D30">
      <w:pPr>
        <w:spacing w:line="276" w:lineRule="auto"/>
        <w:ind w:left="567"/>
        <w:jc w:val="center"/>
        <w:rPr>
          <w:sz w:val="22"/>
          <w:szCs w:val="22"/>
          <w:lang w:val="es-AR"/>
        </w:rPr>
      </w:pPr>
      <w:r w:rsidRPr="002567FC">
        <w:rPr>
          <w:sz w:val="22"/>
          <w:szCs w:val="22"/>
          <w:lang w:val="es-AR"/>
        </w:rPr>
        <w:t xml:space="preserve">GENERO CUENTO (Edición Año </w:t>
      </w:r>
      <w:r>
        <w:rPr>
          <w:sz w:val="22"/>
          <w:szCs w:val="22"/>
          <w:lang w:val="es-AR"/>
        </w:rPr>
        <w:t>20</w:t>
      </w:r>
      <w:r w:rsidR="00CC7F6B">
        <w:rPr>
          <w:sz w:val="22"/>
          <w:szCs w:val="22"/>
          <w:lang w:val="es-AR"/>
        </w:rPr>
        <w:t>2</w:t>
      </w:r>
      <w:r>
        <w:rPr>
          <w:sz w:val="22"/>
          <w:szCs w:val="22"/>
          <w:lang w:val="es-AR"/>
        </w:rPr>
        <w:t>1</w:t>
      </w:r>
      <w:r w:rsidRPr="002567FC">
        <w:rPr>
          <w:sz w:val="22"/>
          <w:szCs w:val="22"/>
          <w:lang w:val="es-AR"/>
        </w:rPr>
        <w:t>)</w:t>
      </w:r>
    </w:p>
    <w:p w14:paraId="694AB84E" w14:textId="77777777" w:rsidR="00722B4A" w:rsidRPr="002567FC" w:rsidRDefault="00722B4A" w:rsidP="000B0D30">
      <w:pPr>
        <w:spacing w:line="276" w:lineRule="auto"/>
        <w:ind w:left="567"/>
        <w:jc w:val="center"/>
        <w:rPr>
          <w:sz w:val="22"/>
          <w:szCs w:val="22"/>
          <w:lang w:val="es-AR"/>
        </w:rPr>
      </w:pPr>
      <w:r w:rsidRPr="002567FC">
        <w:rPr>
          <w:sz w:val="22"/>
          <w:szCs w:val="22"/>
          <w:lang w:val="es-AR"/>
        </w:rPr>
        <w:t>CASA MUNICIPAL DE LA CULTURA DR. ANTONIO TORRES</w:t>
      </w:r>
    </w:p>
    <w:p w14:paraId="728D8696" w14:textId="77777777" w:rsidR="00722B4A" w:rsidRPr="002567FC" w:rsidRDefault="00722B4A" w:rsidP="000B0D30">
      <w:pPr>
        <w:spacing w:line="276" w:lineRule="auto"/>
        <w:ind w:left="567"/>
        <w:jc w:val="center"/>
        <w:rPr>
          <w:sz w:val="22"/>
          <w:szCs w:val="22"/>
          <w:lang w:val="es-AR"/>
        </w:rPr>
      </w:pPr>
      <w:r w:rsidRPr="002567FC">
        <w:rPr>
          <w:sz w:val="22"/>
          <w:szCs w:val="22"/>
          <w:lang w:val="es-AR"/>
        </w:rPr>
        <w:t>(PARQUE 9DE JULIO)</w:t>
      </w:r>
    </w:p>
    <w:p w14:paraId="3A712B2B" w14:textId="77777777" w:rsidR="00722B4A" w:rsidRDefault="00722B4A" w:rsidP="000B0D30">
      <w:pPr>
        <w:spacing w:line="276" w:lineRule="auto"/>
        <w:ind w:left="567"/>
        <w:jc w:val="center"/>
        <w:rPr>
          <w:sz w:val="22"/>
          <w:szCs w:val="22"/>
          <w:lang w:val="es-AR"/>
        </w:rPr>
      </w:pPr>
      <w:r w:rsidRPr="002567FC">
        <w:rPr>
          <w:sz w:val="22"/>
          <w:szCs w:val="22"/>
          <w:lang w:val="es-AR"/>
        </w:rPr>
        <w:t>4000 - SAN MIGUEL DE TUCUMÁN</w:t>
      </w:r>
    </w:p>
    <w:p w14:paraId="2291E212" w14:textId="77777777" w:rsidR="00722B4A" w:rsidRPr="002567FC" w:rsidRDefault="00722B4A" w:rsidP="000B0D30">
      <w:pPr>
        <w:spacing w:line="276" w:lineRule="auto"/>
        <w:ind w:left="567"/>
        <w:jc w:val="both"/>
        <w:rPr>
          <w:sz w:val="22"/>
          <w:szCs w:val="22"/>
          <w:lang w:val="es-AR"/>
        </w:rPr>
      </w:pPr>
    </w:p>
    <w:p w14:paraId="519A9106" w14:textId="77777777" w:rsidR="00722B4A" w:rsidRPr="002567FC" w:rsidRDefault="00722B4A" w:rsidP="000B0D30">
      <w:pPr>
        <w:spacing w:line="276" w:lineRule="auto"/>
        <w:jc w:val="both"/>
        <w:rPr>
          <w:szCs w:val="28"/>
          <w:lang w:val="es-AR"/>
        </w:rPr>
      </w:pPr>
      <w:r w:rsidRPr="002567FC">
        <w:rPr>
          <w:szCs w:val="28"/>
          <w:lang w:val="es-AR"/>
        </w:rPr>
        <w:t>Dentro de este sobre se colocará otro</w:t>
      </w:r>
      <w:r>
        <w:rPr>
          <w:szCs w:val="28"/>
          <w:lang w:val="es-AR"/>
        </w:rPr>
        <w:t xml:space="preserve"> sobre cerrado</w:t>
      </w:r>
      <w:r w:rsidRPr="002567FC">
        <w:rPr>
          <w:szCs w:val="28"/>
          <w:lang w:val="es-AR"/>
        </w:rPr>
        <w:t xml:space="preserve"> </w:t>
      </w:r>
      <w:r>
        <w:rPr>
          <w:szCs w:val="28"/>
          <w:lang w:val="es-AR"/>
        </w:rPr>
        <w:t>-</w:t>
      </w:r>
      <w:r w:rsidRPr="002567FC">
        <w:rPr>
          <w:szCs w:val="28"/>
          <w:lang w:val="es-AR"/>
        </w:rPr>
        <w:t>tamaño carta</w:t>
      </w:r>
      <w:r>
        <w:rPr>
          <w:szCs w:val="28"/>
          <w:lang w:val="es-AR"/>
        </w:rPr>
        <w:t>-</w:t>
      </w:r>
      <w:r w:rsidRPr="002567FC">
        <w:rPr>
          <w:szCs w:val="28"/>
          <w:lang w:val="es-AR"/>
        </w:rPr>
        <w:t xml:space="preserve"> que contendrá una nota con los datos personales del participante: nombre y apellido completos, </w:t>
      </w:r>
      <w:proofErr w:type="spellStart"/>
      <w:r w:rsidRPr="002567FC">
        <w:rPr>
          <w:szCs w:val="28"/>
          <w:lang w:val="es-AR"/>
        </w:rPr>
        <w:t>N°</w:t>
      </w:r>
      <w:proofErr w:type="spellEnd"/>
      <w:r w:rsidRPr="002567FC">
        <w:rPr>
          <w:szCs w:val="28"/>
          <w:lang w:val="es-AR"/>
        </w:rPr>
        <w:t xml:space="preserve"> de D</w:t>
      </w:r>
      <w:r w:rsidR="00CC7F6B">
        <w:rPr>
          <w:szCs w:val="28"/>
          <w:lang w:val="es-AR"/>
        </w:rPr>
        <w:t xml:space="preserve">ocumento </w:t>
      </w:r>
      <w:r w:rsidRPr="002567FC">
        <w:rPr>
          <w:szCs w:val="28"/>
          <w:lang w:val="es-AR"/>
        </w:rPr>
        <w:t>N</w:t>
      </w:r>
      <w:r w:rsidR="00CC7F6B">
        <w:rPr>
          <w:szCs w:val="28"/>
          <w:lang w:val="es-AR"/>
        </w:rPr>
        <w:t xml:space="preserve">acional de </w:t>
      </w:r>
      <w:r w:rsidRPr="002567FC">
        <w:rPr>
          <w:szCs w:val="28"/>
          <w:lang w:val="es-AR"/>
        </w:rPr>
        <w:t>I</w:t>
      </w:r>
      <w:r w:rsidR="00CC7F6B">
        <w:rPr>
          <w:szCs w:val="28"/>
          <w:lang w:val="es-AR"/>
        </w:rPr>
        <w:t>dentidad</w:t>
      </w:r>
      <w:r w:rsidRPr="002567FC">
        <w:rPr>
          <w:szCs w:val="28"/>
          <w:lang w:val="es-AR"/>
        </w:rPr>
        <w:t>, lugar de nacimiento, domicilio real, correo electrónico y teléfono (</w:t>
      </w:r>
      <w:r w:rsidR="00CC7F6B">
        <w:rPr>
          <w:szCs w:val="28"/>
          <w:lang w:val="es-AR"/>
        </w:rPr>
        <w:t xml:space="preserve">siendo </w:t>
      </w:r>
      <w:r w:rsidRPr="002567FC">
        <w:rPr>
          <w:szCs w:val="28"/>
          <w:lang w:val="es-AR"/>
        </w:rPr>
        <w:t xml:space="preserve">esto último imprescindible). </w:t>
      </w:r>
    </w:p>
    <w:p w14:paraId="31BA6DC5" w14:textId="77777777" w:rsidR="00722B4A" w:rsidRPr="002567FC" w:rsidRDefault="00722B4A" w:rsidP="000B0D30">
      <w:pPr>
        <w:spacing w:line="276" w:lineRule="auto"/>
        <w:ind w:left="567"/>
        <w:jc w:val="both"/>
        <w:rPr>
          <w:szCs w:val="28"/>
          <w:lang w:val="es-AR"/>
        </w:rPr>
      </w:pPr>
    </w:p>
    <w:p w14:paraId="5811E932" w14:textId="77777777" w:rsidR="00722B4A" w:rsidRPr="002567FC" w:rsidRDefault="00E53014" w:rsidP="000B0D30">
      <w:pPr>
        <w:spacing w:line="276" w:lineRule="auto"/>
        <w:jc w:val="both"/>
        <w:rPr>
          <w:szCs w:val="28"/>
          <w:lang w:val="es-AR"/>
        </w:rPr>
      </w:pPr>
      <w:r w:rsidRPr="00E53014">
        <w:rPr>
          <w:b/>
          <w:szCs w:val="28"/>
          <w:lang w:val="es-AR"/>
        </w:rPr>
        <w:t>SEXTO</w:t>
      </w:r>
      <w:r w:rsidR="00722B4A" w:rsidRPr="00E53014">
        <w:rPr>
          <w:b/>
          <w:szCs w:val="28"/>
          <w:lang w:val="es-AR"/>
        </w:rPr>
        <w:t>:</w:t>
      </w:r>
      <w:r w:rsidR="00722B4A" w:rsidRPr="002567FC">
        <w:rPr>
          <w:szCs w:val="28"/>
          <w:lang w:val="es-AR"/>
        </w:rPr>
        <w:t xml:space="preserve"> No podrán presentarse a este concurso trabajos que hayan recibido premios, menciones (o se encuentren pendientes de fallo) en otros certámenes literarios</w:t>
      </w:r>
      <w:r w:rsidR="00CC7F6B">
        <w:rPr>
          <w:szCs w:val="28"/>
          <w:lang w:val="es-AR"/>
        </w:rPr>
        <w:t xml:space="preserve">. Tampoco podrán presentarse trabajos </w:t>
      </w:r>
      <w:r w:rsidR="00722B4A" w:rsidRPr="002567FC">
        <w:rPr>
          <w:szCs w:val="28"/>
          <w:lang w:val="es-AR"/>
        </w:rPr>
        <w:t>que hayan sido publicados en libros, periódicos, revistas o cualquier otro medio de difusión pública (incluidos sitios web).</w:t>
      </w:r>
      <w:r w:rsidR="00722B4A">
        <w:rPr>
          <w:szCs w:val="28"/>
          <w:lang w:val="es-AR"/>
        </w:rPr>
        <w:t xml:space="preserve"> Tampoco podrán presentarse autores que hayan </w:t>
      </w:r>
      <w:r w:rsidR="001F0897">
        <w:rPr>
          <w:szCs w:val="28"/>
          <w:lang w:val="es-AR"/>
        </w:rPr>
        <w:t xml:space="preserve">obtenido el primer, segundo o tercer </w:t>
      </w:r>
      <w:r w:rsidR="00722B4A">
        <w:rPr>
          <w:szCs w:val="28"/>
          <w:lang w:val="es-AR"/>
        </w:rPr>
        <w:t>premio</w:t>
      </w:r>
      <w:r w:rsidR="00D9522C">
        <w:rPr>
          <w:szCs w:val="28"/>
          <w:lang w:val="es-AR"/>
        </w:rPr>
        <w:t xml:space="preserve"> </w:t>
      </w:r>
      <w:r w:rsidR="00722B4A">
        <w:rPr>
          <w:szCs w:val="28"/>
          <w:lang w:val="es-AR"/>
        </w:rPr>
        <w:t>en la edición 201</w:t>
      </w:r>
      <w:r w:rsidR="00F04C8E">
        <w:rPr>
          <w:szCs w:val="28"/>
          <w:lang w:val="es-AR"/>
        </w:rPr>
        <w:t>8</w:t>
      </w:r>
      <w:r w:rsidR="00722B4A">
        <w:rPr>
          <w:szCs w:val="28"/>
          <w:lang w:val="es-AR"/>
        </w:rPr>
        <w:t xml:space="preserve"> de este concurso.</w:t>
      </w:r>
      <w:r w:rsidR="00722B4A" w:rsidRPr="002567FC">
        <w:rPr>
          <w:szCs w:val="28"/>
          <w:lang w:val="es-AR"/>
        </w:rPr>
        <w:t xml:space="preserve"> </w:t>
      </w:r>
      <w:r w:rsidR="000703A6">
        <w:rPr>
          <w:szCs w:val="28"/>
          <w:lang w:val="es-AR"/>
        </w:rPr>
        <w:t>Bajo la exclusiva responsabilidad legal y jurídica del participante, quedando exento el Municipio en todos los casos.</w:t>
      </w:r>
    </w:p>
    <w:p w14:paraId="422BF9B5" w14:textId="77777777" w:rsidR="00722B4A" w:rsidRPr="002567FC" w:rsidRDefault="00722B4A" w:rsidP="000B0D30">
      <w:pPr>
        <w:spacing w:line="276" w:lineRule="auto"/>
        <w:ind w:left="567"/>
        <w:jc w:val="both"/>
        <w:rPr>
          <w:szCs w:val="28"/>
          <w:lang w:val="es-AR"/>
        </w:rPr>
      </w:pPr>
    </w:p>
    <w:p w14:paraId="2C1766BA" w14:textId="77777777" w:rsidR="00722B4A" w:rsidRPr="002567FC" w:rsidRDefault="00E53014" w:rsidP="000B0D30">
      <w:pPr>
        <w:spacing w:line="276" w:lineRule="auto"/>
        <w:jc w:val="both"/>
        <w:rPr>
          <w:szCs w:val="28"/>
          <w:lang w:val="es-AR"/>
        </w:rPr>
      </w:pPr>
      <w:r w:rsidRPr="00E53014">
        <w:rPr>
          <w:b/>
          <w:szCs w:val="28"/>
          <w:lang w:val="es-AR"/>
        </w:rPr>
        <w:t>SÉPTIMO</w:t>
      </w:r>
      <w:r w:rsidR="00722B4A" w:rsidRPr="00E53014">
        <w:rPr>
          <w:b/>
          <w:szCs w:val="28"/>
          <w:lang w:val="es-AR"/>
        </w:rPr>
        <w:t>:</w:t>
      </w:r>
      <w:r w:rsidR="00722B4A" w:rsidRPr="002567FC">
        <w:rPr>
          <w:szCs w:val="28"/>
          <w:lang w:val="es-AR"/>
        </w:rPr>
        <w:t xml:space="preserve"> En ningún caso se devolverán los trabajos presentados, </w:t>
      </w:r>
      <w:r w:rsidR="00722B4A">
        <w:rPr>
          <w:szCs w:val="28"/>
          <w:lang w:val="es-AR"/>
        </w:rPr>
        <w:t>debiendo los autores</w:t>
      </w:r>
      <w:r w:rsidR="00722B4A" w:rsidRPr="002567FC">
        <w:rPr>
          <w:szCs w:val="28"/>
          <w:lang w:val="es-AR"/>
        </w:rPr>
        <w:t xml:space="preserve"> conservar copia del material remitido. Finalizado el certamen, los textos serán destruidos. </w:t>
      </w:r>
    </w:p>
    <w:p w14:paraId="18CCBC79" w14:textId="77777777" w:rsidR="00722B4A" w:rsidRPr="002567FC" w:rsidRDefault="00722B4A" w:rsidP="000B0D30">
      <w:pPr>
        <w:spacing w:line="276" w:lineRule="auto"/>
        <w:ind w:left="567"/>
        <w:jc w:val="both"/>
        <w:rPr>
          <w:szCs w:val="28"/>
          <w:lang w:val="es-AR"/>
        </w:rPr>
      </w:pPr>
    </w:p>
    <w:p w14:paraId="01672BB4" w14:textId="0407682F" w:rsidR="00722B4A" w:rsidRPr="002567FC" w:rsidRDefault="00E53014" w:rsidP="000B0D30">
      <w:pPr>
        <w:spacing w:line="276" w:lineRule="auto"/>
        <w:jc w:val="both"/>
        <w:rPr>
          <w:szCs w:val="28"/>
          <w:lang w:val="es-AR"/>
        </w:rPr>
      </w:pPr>
      <w:r w:rsidRPr="00E53014">
        <w:rPr>
          <w:b/>
          <w:szCs w:val="28"/>
          <w:lang w:val="es-AR"/>
        </w:rPr>
        <w:t>OCTAVO</w:t>
      </w:r>
      <w:r w:rsidR="00722B4A" w:rsidRPr="00E53014">
        <w:rPr>
          <w:b/>
          <w:szCs w:val="28"/>
          <w:lang w:val="es-AR"/>
        </w:rPr>
        <w:t>:</w:t>
      </w:r>
      <w:r w:rsidR="00722B4A" w:rsidRPr="002567FC">
        <w:rPr>
          <w:szCs w:val="28"/>
          <w:lang w:val="es-AR"/>
        </w:rPr>
        <w:t xml:space="preserve"> </w:t>
      </w:r>
      <w:r w:rsidR="00775BD5" w:rsidRPr="00775BD5">
        <w:rPr>
          <w:szCs w:val="28"/>
          <w:lang w:val="es-AR"/>
        </w:rPr>
        <w:t xml:space="preserve">El jurado estará integrado por </w:t>
      </w:r>
      <w:r w:rsidR="000703A6">
        <w:rPr>
          <w:szCs w:val="28"/>
          <w:lang w:val="es-AR"/>
        </w:rPr>
        <w:t xml:space="preserve">una terna de </w:t>
      </w:r>
      <w:r w:rsidR="00775BD5" w:rsidRPr="00775BD5">
        <w:rPr>
          <w:szCs w:val="28"/>
          <w:lang w:val="es-AR"/>
        </w:rPr>
        <w:t>destacados escritores, docentes, investigadores, críticos literarios</w:t>
      </w:r>
      <w:r w:rsidR="009415BD">
        <w:rPr>
          <w:szCs w:val="28"/>
          <w:lang w:val="es-AR"/>
        </w:rPr>
        <w:t>*</w:t>
      </w:r>
      <w:r w:rsidR="00775BD5" w:rsidRPr="00775BD5">
        <w:rPr>
          <w:szCs w:val="28"/>
          <w:lang w:val="es-AR"/>
        </w:rPr>
        <w:t>.</w:t>
      </w:r>
      <w:r w:rsidR="00775BD5">
        <w:rPr>
          <w:szCs w:val="28"/>
          <w:lang w:val="es-AR"/>
        </w:rPr>
        <w:t xml:space="preserve"> </w:t>
      </w:r>
      <w:r w:rsidR="00722B4A" w:rsidRPr="002567FC">
        <w:rPr>
          <w:szCs w:val="28"/>
          <w:lang w:val="es-AR"/>
        </w:rPr>
        <w:t xml:space="preserve">Si por razones de fuerza mayor alguno de los integrantes del jurado no pudiera cumplir </w:t>
      </w:r>
      <w:r w:rsidR="000703A6">
        <w:rPr>
          <w:szCs w:val="28"/>
          <w:lang w:val="es-AR"/>
        </w:rPr>
        <w:t>la</w:t>
      </w:r>
      <w:r w:rsidR="00722B4A" w:rsidRPr="002567FC">
        <w:rPr>
          <w:szCs w:val="28"/>
          <w:lang w:val="es-AR"/>
        </w:rPr>
        <w:t xml:space="preserve"> función, el Municipio designará </w:t>
      </w:r>
      <w:r w:rsidR="000703A6">
        <w:rPr>
          <w:szCs w:val="28"/>
          <w:lang w:val="es-AR"/>
        </w:rPr>
        <w:t>un</w:t>
      </w:r>
      <w:r w:rsidR="00722B4A" w:rsidRPr="002567FC">
        <w:rPr>
          <w:szCs w:val="28"/>
          <w:lang w:val="es-AR"/>
        </w:rPr>
        <w:t xml:space="preserve"> reemplazante</w:t>
      </w:r>
      <w:r w:rsidR="00722B4A">
        <w:rPr>
          <w:szCs w:val="28"/>
          <w:lang w:val="es-AR"/>
        </w:rPr>
        <w:t>.</w:t>
      </w:r>
      <w:r w:rsidR="00722B4A" w:rsidRPr="002567FC">
        <w:rPr>
          <w:szCs w:val="28"/>
          <w:lang w:val="es-AR"/>
        </w:rPr>
        <w:t xml:space="preserve"> </w:t>
      </w:r>
    </w:p>
    <w:p w14:paraId="6E043F47" w14:textId="77777777" w:rsidR="00722B4A" w:rsidRPr="002567FC" w:rsidRDefault="00722B4A" w:rsidP="000B0D30">
      <w:pPr>
        <w:spacing w:line="276" w:lineRule="auto"/>
        <w:ind w:left="567"/>
        <w:jc w:val="both"/>
        <w:rPr>
          <w:szCs w:val="28"/>
          <w:lang w:val="es-AR"/>
        </w:rPr>
      </w:pPr>
    </w:p>
    <w:p w14:paraId="33FC6B0D" w14:textId="77777777" w:rsidR="00722B4A" w:rsidRDefault="00E53014" w:rsidP="000B0D30">
      <w:pPr>
        <w:spacing w:line="276" w:lineRule="auto"/>
        <w:jc w:val="both"/>
        <w:rPr>
          <w:szCs w:val="28"/>
          <w:lang w:val="es-AR"/>
        </w:rPr>
      </w:pPr>
      <w:r w:rsidRPr="00E53014">
        <w:rPr>
          <w:b/>
          <w:szCs w:val="28"/>
          <w:lang w:val="es-AR"/>
        </w:rPr>
        <w:t>NOVENO</w:t>
      </w:r>
      <w:r w:rsidR="00722B4A" w:rsidRPr="00E53014">
        <w:rPr>
          <w:b/>
          <w:szCs w:val="28"/>
          <w:lang w:val="es-AR"/>
        </w:rPr>
        <w:t>:</w:t>
      </w:r>
      <w:r w:rsidR="00722B4A" w:rsidRPr="002567FC">
        <w:rPr>
          <w:szCs w:val="28"/>
          <w:lang w:val="es-AR"/>
        </w:rPr>
        <w:t xml:space="preserve"> El fallo del jurado será inapelable, y sus miembros no podrán ser </w:t>
      </w:r>
      <w:proofErr w:type="gramStart"/>
      <w:r w:rsidR="000703A6">
        <w:rPr>
          <w:szCs w:val="28"/>
          <w:lang w:val="es-AR"/>
        </w:rPr>
        <w:t xml:space="preserve">recusados </w:t>
      </w:r>
      <w:r w:rsidR="005E3D77">
        <w:rPr>
          <w:szCs w:val="28"/>
          <w:lang w:val="es-AR"/>
        </w:rPr>
        <w:t xml:space="preserve"> </w:t>
      </w:r>
      <w:r w:rsidR="00722B4A" w:rsidRPr="002567FC">
        <w:rPr>
          <w:szCs w:val="28"/>
          <w:lang w:val="es-AR"/>
        </w:rPr>
        <w:t>por</w:t>
      </w:r>
      <w:proofErr w:type="gramEnd"/>
      <w:r w:rsidR="00722B4A" w:rsidRPr="002567FC">
        <w:rPr>
          <w:szCs w:val="28"/>
          <w:lang w:val="es-AR"/>
        </w:rPr>
        <w:t xml:space="preserve"> los participantes. </w:t>
      </w:r>
    </w:p>
    <w:p w14:paraId="75A39215" w14:textId="77777777" w:rsidR="00F04C8E" w:rsidRDefault="00F04C8E" w:rsidP="000B0D30">
      <w:pPr>
        <w:spacing w:line="276" w:lineRule="auto"/>
        <w:jc w:val="both"/>
        <w:rPr>
          <w:szCs w:val="28"/>
          <w:lang w:val="es-AR"/>
        </w:rPr>
      </w:pPr>
    </w:p>
    <w:p w14:paraId="1F2830F5" w14:textId="77777777" w:rsidR="00C929CF" w:rsidRDefault="00E53014" w:rsidP="000B0D30">
      <w:pPr>
        <w:spacing w:line="276" w:lineRule="auto"/>
        <w:jc w:val="both"/>
        <w:rPr>
          <w:szCs w:val="28"/>
          <w:lang w:val="es-AR"/>
        </w:rPr>
      </w:pPr>
      <w:r w:rsidRPr="00E53014">
        <w:rPr>
          <w:b/>
          <w:szCs w:val="28"/>
          <w:lang w:val="es-AR"/>
        </w:rPr>
        <w:t>DÉCIMO</w:t>
      </w:r>
      <w:r w:rsidR="00C929CF" w:rsidRPr="00E53014">
        <w:rPr>
          <w:b/>
          <w:szCs w:val="28"/>
          <w:lang w:val="es-AR"/>
        </w:rPr>
        <w:t>:</w:t>
      </w:r>
      <w:r w:rsidR="00C929CF" w:rsidRPr="00C929CF">
        <w:rPr>
          <w:szCs w:val="28"/>
          <w:lang w:val="es-AR"/>
        </w:rPr>
        <w:t xml:space="preserve"> El jurado </w:t>
      </w:r>
      <w:r w:rsidR="000703A6">
        <w:rPr>
          <w:szCs w:val="28"/>
          <w:lang w:val="es-AR"/>
        </w:rPr>
        <w:t xml:space="preserve">establecerá </w:t>
      </w:r>
      <w:r w:rsidR="00C929CF" w:rsidRPr="00C929CF">
        <w:rPr>
          <w:szCs w:val="28"/>
          <w:lang w:val="es-AR"/>
        </w:rPr>
        <w:t>si corresponde otorgar menciones.</w:t>
      </w:r>
    </w:p>
    <w:p w14:paraId="63EAEE42" w14:textId="77777777" w:rsidR="000B0D30" w:rsidRPr="002567FC" w:rsidRDefault="000B0D30" w:rsidP="000B0D30">
      <w:pPr>
        <w:spacing w:line="276" w:lineRule="auto"/>
        <w:jc w:val="both"/>
        <w:rPr>
          <w:szCs w:val="28"/>
          <w:lang w:val="es-AR"/>
        </w:rPr>
      </w:pPr>
    </w:p>
    <w:p w14:paraId="46C35037" w14:textId="77777777" w:rsidR="00722B4A" w:rsidRPr="002567FC" w:rsidRDefault="00E53014" w:rsidP="000B0D30">
      <w:pPr>
        <w:spacing w:line="276" w:lineRule="auto"/>
        <w:jc w:val="both"/>
        <w:rPr>
          <w:szCs w:val="28"/>
          <w:lang w:val="es-AR"/>
        </w:rPr>
      </w:pPr>
      <w:r w:rsidRPr="00E53014">
        <w:rPr>
          <w:b/>
          <w:szCs w:val="28"/>
          <w:lang w:val="es-AR"/>
        </w:rPr>
        <w:t>DÉCIMO PRIMERO</w:t>
      </w:r>
      <w:r w:rsidR="00722B4A" w:rsidRPr="00E53014">
        <w:rPr>
          <w:b/>
          <w:szCs w:val="28"/>
          <w:lang w:val="es-AR"/>
        </w:rPr>
        <w:t>:</w:t>
      </w:r>
      <w:r w:rsidR="00722B4A">
        <w:rPr>
          <w:szCs w:val="28"/>
          <w:lang w:val="es-AR"/>
        </w:rPr>
        <w:t xml:space="preserve"> Toda controversia que se </w:t>
      </w:r>
      <w:proofErr w:type="gramStart"/>
      <w:r w:rsidR="00722B4A">
        <w:rPr>
          <w:szCs w:val="28"/>
          <w:lang w:val="es-AR"/>
        </w:rPr>
        <w:t>suscitara</w:t>
      </w:r>
      <w:proofErr w:type="gramEnd"/>
      <w:r w:rsidR="00722B4A">
        <w:rPr>
          <w:szCs w:val="28"/>
          <w:lang w:val="es-AR"/>
        </w:rPr>
        <w:t xml:space="preserve"> debido a </w:t>
      </w:r>
      <w:r w:rsidR="00722B4A" w:rsidRPr="002567FC">
        <w:rPr>
          <w:szCs w:val="28"/>
          <w:lang w:val="es-AR"/>
        </w:rPr>
        <w:t>situaciones no contempla</w:t>
      </w:r>
      <w:r w:rsidR="000703A6">
        <w:rPr>
          <w:szCs w:val="28"/>
          <w:lang w:val="es-AR"/>
        </w:rPr>
        <w:t>das en los artículos</w:t>
      </w:r>
      <w:r w:rsidR="00722B4A" w:rsidRPr="002567FC">
        <w:rPr>
          <w:szCs w:val="28"/>
          <w:lang w:val="es-AR"/>
        </w:rPr>
        <w:t xml:space="preserve">, será facultad del jurado resolverlas.                     </w:t>
      </w:r>
    </w:p>
    <w:p w14:paraId="4DE91995" w14:textId="77777777" w:rsidR="00722B4A" w:rsidRPr="002567FC" w:rsidRDefault="00722B4A" w:rsidP="000B0D30">
      <w:pPr>
        <w:spacing w:line="276" w:lineRule="auto"/>
        <w:ind w:left="567"/>
        <w:jc w:val="both"/>
        <w:rPr>
          <w:szCs w:val="28"/>
          <w:lang w:val="es-AR"/>
        </w:rPr>
      </w:pPr>
    </w:p>
    <w:p w14:paraId="02874D89" w14:textId="77777777" w:rsidR="00722B4A" w:rsidRPr="002567FC" w:rsidRDefault="00E53014" w:rsidP="000B0D30">
      <w:pPr>
        <w:spacing w:line="276" w:lineRule="auto"/>
        <w:jc w:val="both"/>
        <w:rPr>
          <w:szCs w:val="28"/>
          <w:lang w:val="es-AR"/>
        </w:rPr>
      </w:pPr>
      <w:r w:rsidRPr="00E53014">
        <w:rPr>
          <w:b/>
          <w:szCs w:val="28"/>
          <w:lang w:val="es-AR"/>
        </w:rPr>
        <w:t>DÉCIMO SEGUNDO</w:t>
      </w:r>
      <w:r w:rsidR="00722B4A" w:rsidRPr="00E53014">
        <w:rPr>
          <w:b/>
          <w:szCs w:val="28"/>
          <w:lang w:val="es-AR"/>
        </w:rPr>
        <w:t>:</w:t>
      </w:r>
      <w:r w:rsidR="00722B4A" w:rsidRPr="002567FC">
        <w:rPr>
          <w:szCs w:val="28"/>
          <w:lang w:val="es-AR"/>
        </w:rPr>
        <w:t xml:space="preserve"> Se otorgarán los siguientes premios:</w:t>
      </w:r>
    </w:p>
    <w:p w14:paraId="1BB64388" w14:textId="77777777" w:rsidR="00722B4A" w:rsidRPr="002567FC" w:rsidRDefault="00722B4A" w:rsidP="000B0D30">
      <w:pPr>
        <w:spacing w:line="276" w:lineRule="auto"/>
        <w:jc w:val="both"/>
        <w:rPr>
          <w:szCs w:val="28"/>
          <w:lang w:val="es-AR"/>
        </w:rPr>
      </w:pPr>
      <w:r w:rsidRPr="002567FC">
        <w:rPr>
          <w:szCs w:val="28"/>
          <w:lang w:val="es-AR"/>
        </w:rPr>
        <w:t xml:space="preserve">Primer Premio: </w:t>
      </w:r>
      <w:r w:rsidRPr="002567FC">
        <w:rPr>
          <w:szCs w:val="28"/>
          <w:lang w:val="es-AR"/>
        </w:rPr>
        <w:tab/>
      </w:r>
      <w:r w:rsidRPr="002567FC">
        <w:rPr>
          <w:szCs w:val="28"/>
          <w:lang w:val="es-AR"/>
        </w:rPr>
        <w:tab/>
        <w:t xml:space="preserve">$ </w:t>
      </w:r>
      <w:r w:rsidR="00F04C8E">
        <w:rPr>
          <w:szCs w:val="28"/>
          <w:lang w:val="es-AR"/>
        </w:rPr>
        <w:t>50</w:t>
      </w:r>
      <w:r w:rsidRPr="002567FC">
        <w:rPr>
          <w:szCs w:val="28"/>
          <w:lang w:val="es-AR"/>
        </w:rPr>
        <w:t xml:space="preserve">.000 </w:t>
      </w:r>
      <w:r w:rsidR="000703A6">
        <w:rPr>
          <w:szCs w:val="28"/>
          <w:lang w:val="es-AR"/>
        </w:rPr>
        <w:t xml:space="preserve">(Pesos Cincuenta Mil) y </w:t>
      </w:r>
      <w:r w:rsidRPr="002567FC">
        <w:rPr>
          <w:szCs w:val="28"/>
          <w:lang w:val="es-AR"/>
        </w:rPr>
        <w:t xml:space="preserve">Diploma </w:t>
      </w:r>
    </w:p>
    <w:p w14:paraId="3A498C2E" w14:textId="77777777" w:rsidR="00722B4A" w:rsidRPr="002567FC" w:rsidRDefault="00722B4A" w:rsidP="000B0D30">
      <w:pPr>
        <w:spacing w:line="276" w:lineRule="auto"/>
        <w:jc w:val="both"/>
        <w:rPr>
          <w:szCs w:val="28"/>
          <w:lang w:val="es-AR"/>
        </w:rPr>
      </w:pPr>
      <w:r w:rsidRPr="002567FC">
        <w:rPr>
          <w:szCs w:val="28"/>
          <w:lang w:val="es-AR"/>
        </w:rPr>
        <w:t xml:space="preserve">Segundo Premio: </w:t>
      </w:r>
      <w:r w:rsidRPr="002567FC">
        <w:rPr>
          <w:szCs w:val="28"/>
          <w:lang w:val="es-AR"/>
        </w:rPr>
        <w:tab/>
      </w:r>
      <w:r w:rsidRPr="002567FC">
        <w:rPr>
          <w:szCs w:val="28"/>
          <w:lang w:val="es-AR"/>
        </w:rPr>
        <w:tab/>
        <w:t xml:space="preserve">$ </w:t>
      </w:r>
      <w:r w:rsidR="00F04C8E">
        <w:rPr>
          <w:szCs w:val="28"/>
          <w:lang w:val="es-AR"/>
        </w:rPr>
        <w:t>40</w:t>
      </w:r>
      <w:r w:rsidRPr="002567FC">
        <w:rPr>
          <w:szCs w:val="28"/>
          <w:lang w:val="es-AR"/>
        </w:rPr>
        <w:t>.000</w:t>
      </w:r>
      <w:r w:rsidR="000703A6">
        <w:rPr>
          <w:szCs w:val="28"/>
          <w:lang w:val="es-AR"/>
        </w:rPr>
        <w:t xml:space="preserve"> (Pesos Cuarenta Mil) y D</w:t>
      </w:r>
      <w:r w:rsidRPr="002567FC">
        <w:rPr>
          <w:szCs w:val="28"/>
          <w:lang w:val="es-AR"/>
        </w:rPr>
        <w:t>iploma</w:t>
      </w:r>
    </w:p>
    <w:p w14:paraId="32938E0A" w14:textId="77777777" w:rsidR="00722B4A" w:rsidRPr="002567FC" w:rsidRDefault="00722B4A" w:rsidP="000B0D30">
      <w:pPr>
        <w:spacing w:line="276" w:lineRule="auto"/>
        <w:jc w:val="both"/>
        <w:rPr>
          <w:szCs w:val="28"/>
          <w:lang w:val="es-AR"/>
        </w:rPr>
      </w:pPr>
      <w:r>
        <w:rPr>
          <w:szCs w:val="28"/>
          <w:lang w:val="es-AR"/>
        </w:rPr>
        <w:t xml:space="preserve">Tercer Premio: </w:t>
      </w:r>
      <w:r>
        <w:rPr>
          <w:szCs w:val="28"/>
          <w:lang w:val="es-AR"/>
        </w:rPr>
        <w:tab/>
      </w:r>
      <w:r>
        <w:rPr>
          <w:szCs w:val="28"/>
          <w:lang w:val="es-AR"/>
        </w:rPr>
        <w:tab/>
        <w:t xml:space="preserve">$ </w:t>
      </w:r>
      <w:r w:rsidR="00F04C8E">
        <w:rPr>
          <w:szCs w:val="28"/>
          <w:lang w:val="es-AR"/>
        </w:rPr>
        <w:t>3</w:t>
      </w:r>
      <w:r w:rsidR="00CB7925">
        <w:rPr>
          <w:szCs w:val="28"/>
          <w:lang w:val="es-AR"/>
        </w:rPr>
        <w:t>0</w:t>
      </w:r>
      <w:r w:rsidRPr="002567FC">
        <w:rPr>
          <w:szCs w:val="28"/>
          <w:lang w:val="es-AR"/>
        </w:rPr>
        <w:t>.000</w:t>
      </w:r>
      <w:r w:rsidR="000703A6">
        <w:rPr>
          <w:szCs w:val="28"/>
          <w:lang w:val="es-AR"/>
        </w:rPr>
        <w:t xml:space="preserve"> (Pesos Treinta Mil) y </w:t>
      </w:r>
      <w:r w:rsidRPr="002567FC">
        <w:rPr>
          <w:szCs w:val="28"/>
          <w:lang w:val="es-AR"/>
        </w:rPr>
        <w:t>Diploma</w:t>
      </w:r>
    </w:p>
    <w:p w14:paraId="61BCDA7D" w14:textId="77777777" w:rsidR="00722B4A" w:rsidRDefault="00722B4A" w:rsidP="000B0D30">
      <w:pPr>
        <w:spacing w:line="276" w:lineRule="auto"/>
        <w:jc w:val="both"/>
        <w:rPr>
          <w:szCs w:val="28"/>
          <w:lang w:val="es-AR"/>
        </w:rPr>
      </w:pPr>
      <w:r w:rsidRPr="002567FC">
        <w:rPr>
          <w:szCs w:val="28"/>
          <w:lang w:val="es-AR"/>
        </w:rPr>
        <w:t>-Menciones a consideración del Jurado</w:t>
      </w:r>
      <w:r w:rsidR="000703A6">
        <w:rPr>
          <w:szCs w:val="28"/>
          <w:lang w:val="es-AR"/>
        </w:rPr>
        <w:t xml:space="preserve">: </w:t>
      </w:r>
      <w:r w:rsidRPr="002567FC">
        <w:rPr>
          <w:szCs w:val="28"/>
          <w:lang w:val="es-AR"/>
        </w:rPr>
        <w:t>Diploma</w:t>
      </w:r>
      <w:r w:rsidR="000703A6">
        <w:rPr>
          <w:szCs w:val="28"/>
          <w:lang w:val="es-AR"/>
        </w:rPr>
        <w:t>.</w:t>
      </w:r>
    </w:p>
    <w:p w14:paraId="2516EAD8" w14:textId="77777777" w:rsidR="00722B4A" w:rsidRDefault="00722B4A" w:rsidP="000B0D30">
      <w:pPr>
        <w:spacing w:line="276" w:lineRule="auto"/>
        <w:ind w:left="567"/>
        <w:jc w:val="both"/>
        <w:rPr>
          <w:szCs w:val="28"/>
          <w:lang w:val="es-AR"/>
        </w:rPr>
      </w:pPr>
    </w:p>
    <w:p w14:paraId="7B3C167D" w14:textId="77777777" w:rsidR="00722B4A" w:rsidRDefault="00E53014" w:rsidP="000B0D30">
      <w:pPr>
        <w:spacing w:line="276" w:lineRule="auto"/>
        <w:jc w:val="both"/>
        <w:rPr>
          <w:szCs w:val="28"/>
          <w:lang w:val="es-AR"/>
        </w:rPr>
      </w:pPr>
      <w:r w:rsidRPr="00E53014">
        <w:rPr>
          <w:b/>
          <w:szCs w:val="28"/>
          <w:lang w:val="es-AR"/>
        </w:rPr>
        <w:lastRenderedPageBreak/>
        <w:t>DÉCIMO TERCERO</w:t>
      </w:r>
      <w:r w:rsidR="00722B4A" w:rsidRPr="00E53014">
        <w:rPr>
          <w:b/>
          <w:szCs w:val="28"/>
          <w:lang w:val="es-AR"/>
        </w:rPr>
        <w:t>:</w:t>
      </w:r>
      <w:r w:rsidR="00722B4A" w:rsidRPr="002567FC">
        <w:rPr>
          <w:szCs w:val="28"/>
          <w:lang w:val="es-AR"/>
        </w:rPr>
        <w:tab/>
        <w:t xml:space="preserve"> El jurado de este certamen seleccionará un conjunto de trabajos que podrá</w:t>
      </w:r>
      <w:r w:rsidR="004E6836">
        <w:rPr>
          <w:szCs w:val="28"/>
          <w:lang w:val="es-AR"/>
        </w:rPr>
        <w:t>n</w:t>
      </w:r>
      <w:r w:rsidR="00722B4A" w:rsidRPr="002567FC">
        <w:rPr>
          <w:szCs w:val="28"/>
          <w:lang w:val="es-AR"/>
        </w:rPr>
        <w:t xml:space="preserve"> ser publicados, quedando dicha publicación a criterio del Municipio. </w:t>
      </w:r>
    </w:p>
    <w:p w14:paraId="4B37B830" w14:textId="77777777" w:rsidR="00722B4A" w:rsidRPr="002567FC" w:rsidRDefault="00722B4A" w:rsidP="000B0D30">
      <w:pPr>
        <w:spacing w:line="276" w:lineRule="auto"/>
        <w:jc w:val="both"/>
        <w:rPr>
          <w:szCs w:val="28"/>
          <w:lang w:val="es-AR"/>
        </w:rPr>
      </w:pPr>
    </w:p>
    <w:p w14:paraId="33A1F02A" w14:textId="77777777" w:rsidR="00722B4A" w:rsidRDefault="00E53014" w:rsidP="000B0D30">
      <w:pPr>
        <w:spacing w:line="276" w:lineRule="auto"/>
        <w:jc w:val="both"/>
        <w:rPr>
          <w:szCs w:val="28"/>
          <w:lang w:val="es-AR"/>
        </w:rPr>
      </w:pPr>
      <w:r w:rsidRPr="00E53014">
        <w:rPr>
          <w:b/>
          <w:szCs w:val="28"/>
          <w:lang w:val="es-AR"/>
        </w:rPr>
        <w:t>DÉCIMO CUARTO</w:t>
      </w:r>
      <w:r w:rsidR="00722B4A" w:rsidRPr="00E53014">
        <w:rPr>
          <w:b/>
          <w:szCs w:val="28"/>
          <w:lang w:val="es-AR"/>
        </w:rPr>
        <w:t>:</w:t>
      </w:r>
      <w:r w:rsidR="00722B4A" w:rsidRPr="002567FC">
        <w:rPr>
          <w:szCs w:val="28"/>
          <w:lang w:val="es-AR"/>
        </w:rPr>
        <w:t xml:space="preserve"> La </w:t>
      </w:r>
      <w:r w:rsidR="001F0897">
        <w:rPr>
          <w:szCs w:val="28"/>
          <w:lang w:val="es-AR"/>
        </w:rPr>
        <w:t xml:space="preserve">fecha y el lugar de la </w:t>
      </w:r>
      <w:r w:rsidR="00722B4A" w:rsidRPr="002567FC">
        <w:rPr>
          <w:szCs w:val="28"/>
          <w:lang w:val="es-AR"/>
        </w:rPr>
        <w:t>ceremonia de entrega de premios se</w:t>
      </w:r>
      <w:r w:rsidR="001F0897">
        <w:rPr>
          <w:szCs w:val="28"/>
          <w:lang w:val="es-AR"/>
        </w:rPr>
        <w:t>rá</w:t>
      </w:r>
      <w:r w:rsidR="004E6836">
        <w:rPr>
          <w:szCs w:val="28"/>
          <w:lang w:val="es-AR"/>
        </w:rPr>
        <w:t>n</w:t>
      </w:r>
      <w:r w:rsidR="001F0897">
        <w:rPr>
          <w:szCs w:val="28"/>
          <w:lang w:val="es-AR"/>
        </w:rPr>
        <w:t xml:space="preserve"> publicada</w:t>
      </w:r>
      <w:r w:rsidR="004E6836">
        <w:rPr>
          <w:szCs w:val="28"/>
          <w:lang w:val="es-AR"/>
        </w:rPr>
        <w:t xml:space="preserve">s </w:t>
      </w:r>
      <w:r w:rsidR="001F0897">
        <w:rPr>
          <w:szCs w:val="28"/>
          <w:lang w:val="es-AR"/>
        </w:rPr>
        <w:t>oportunamente en la página web del municipio.</w:t>
      </w:r>
    </w:p>
    <w:p w14:paraId="66875638" w14:textId="77777777" w:rsidR="00722B4A" w:rsidRDefault="00722B4A" w:rsidP="000B0D30">
      <w:pPr>
        <w:spacing w:line="276" w:lineRule="auto"/>
        <w:ind w:left="567"/>
        <w:jc w:val="both"/>
        <w:rPr>
          <w:szCs w:val="28"/>
          <w:lang w:val="es-AR"/>
        </w:rPr>
      </w:pPr>
    </w:p>
    <w:p w14:paraId="71038FD0" w14:textId="77777777" w:rsidR="00722B4A" w:rsidRPr="004E6836" w:rsidRDefault="00E53014" w:rsidP="000B0D30">
      <w:pPr>
        <w:spacing w:line="276" w:lineRule="auto"/>
        <w:jc w:val="both"/>
        <w:rPr>
          <w:szCs w:val="28"/>
          <w:lang w:val="es-AR"/>
        </w:rPr>
      </w:pPr>
      <w:r w:rsidRPr="00E53014">
        <w:rPr>
          <w:b/>
          <w:szCs w:val="28"/>
          <w:lang w:val="es-AR"/>
        </w:rPr>
        <w:t>DÉCIMO QUINTO</w:t>
      </w:r>
      <w:r w:rsidR="00722B4A" w:rsidRPr="00E53014">
        <w:rPr>
          <w:b/>
          <w:szCs w:val="28"/>
          <w:lang w:val="es-AR"/>
        </w:rPr>
        <w:t>:</w:t>
      </w:r>
      <w:r w:rsidR="00722B4A">
        <w:rPr>
          <w:szCs w:val="28"/>
          <w:lang w:val="es-AR"/>
        </w:rPr>
        <w:t xml:space="preserve"> </w:t>
      </w:r>
      <w:r w:rsidR="00722B4A" w:rsidRPr="004E6836">
        <w:rPr>
          <w:smallCaps/>
          <w:sz w:val="22"/>
          <w:szCs w:val="28"/>
          <w:lang w:val="es-AR"/>
        </w:rPr>
        <w:t xml:space="preserve">El cobro del primer, segundo y tercer Premio </w:t>
      </w:r>
      <w:r w:rsidR="00D9522C" w:rsidRPr="004E6836">
        <w:rPr>
          <w:smallCaps/>
          <w:sz w:val="22"/>
          <w:szCs w:val="28"/>
          <w:lang w:val="es-AR"/>
        </w:rPr>
        <w:t>se realizará previa presentación</w:t>
      </w:r>
      <w:r w:rsidR="00722B4A" w:rsidRPr="004E6836">
        <w:rPr>
          <w:smallCaps/>
          <w:sz w:val="22"/>
          <w:szCs w:val="28"/>
          <w:lang w:val="es-AR"/>
        </w:rPr>
        <w:t xml:space="preserve"> </w:t>
      </w:r>
      <w:r w:rsidR="004E6836" w:rsidRPr="004E6836">
        <w:rPr>
          <w:smallCaps/>
          <w:sz w:val="22"/>
          <w:szCs w:val="28"/>
          <w:lang w:val="es-AR"/>
        </w:rPr>
        <w:t xml:space="preserve">de </w:t>
      </w:r>
      <w:proofErr w:type="spellStart"/>
      <w:r w:rsidR="00722B4A" w:rsidRPr="004E6836">
        <w:rPr>
          <w:smallCaps/>
          <w:sz w:val="22"/>
          <w:szCs w:val="28"/>
          <w:lang w:val="es-AR"/>
        </w:rPr>
        <w:t>d</w:t>
      </w:r>
      <w:r w:rsidR="004E6836" w:rsidRPr="004E6836">
        <w:rPr>
          <w:smallCaps/>
          <w:sz w:val="22"/>
          <w:szCs w:val="28"/>
          <w:lang w:val="es-AR"/>
        </w:rPr>
        <w:t>ni</w:t>
      </w:r>
      <w:proofErr w:type="spellEnd"/>
      <w:r w:rsidR="00722B4A" w:rsidRPr="004E6836">
        <w:rPr>
          <w:smallCaps/>
          <w:sz w:val="22"/>
          <w:szCs w:val="28"/>
          <w:lang w:val="es-AR"/>
        </w:rPr>
        <w:t xml:space="preserve"> por parte de cada participante distinguido, </w:t>
      </w:r>
      <w:r w:rsidR="00DC4CF8" w:rsidRPr="004E6836">
        <w:rPr>
          <w:smallCaps/>
          <w:sz w:val="22"/>
          <w:szCs w:val="28"/>
          <w:lang w:val="es-AR"/>
        </w:rPr>
        <w:t>lo</w:t>
      </w:r>
      <w:r w:rsidR="00722B4A" w:rsidRPr="004E6836">
        <w:rPr>
          <w:smallCaps/>
          <w:sz w:val="22"/>
          <w:szCs w:val="28"/>
          <w:lang w:val="es-AR"/>
        </w:rPr>
        <w:t>s</w:t>
      </w:r>
      <w:r w:rsidR="00DC4CF8" w:rsidRPr="004E6836">
        <w:rPr>
          <w:smallCaps/>
          <w:sz w:val="22"/>
          <w:szCs w:val="28"/>
          <w:lang w:val="es-AR"/>
        </w:rPr>
        <w:t xml:space="preserve"> que</w:t>
      </w:r>
      <w:r w:rsidR="00722B4A" w:rsidRPr="004E6836">
        <w:rPr>
          <w:smallCaps/>
          <w:sz w:val="22"/>
          <w:szCs w:val="28"/>
          <w:lang w:val="es-AR"/>
        </w:rPr>
        <w:t xml:space="preserve"> deberán </w:t>
      </w:r>
      <w:r w:rsidR="00D9522C" w:rsidRPr="004E6836">
        <w:rPr>
          <w:smallCaps/>
          <w:sz w:val="22"/>
          <w:szCs w:val="28"/>
          <w:lang w:val="es-AR"/>
        </w:rPr>
        <w:t>concurrir personalmente</w:t>
      </w:r>
      <w:r w:rsidR="00722B4A" w:rsidRPr="004E6836">
        <w:rPr>
          <w:smallCaps/>
          <w:sz w:val="22"/>
          <w:szCs w:val="28"/>
          <w:lang w:val="es-AR"/>
        </w:rPr>
        <w:t xml:space="preserve"> el día de la ceremonia de premiación. </w:t>
      </w:r>
      <w:r w:rsidR="00722B4A" w:rsidRPr="004E6836">
        <w:rPr>
          <w:szCs w:val="28"/>
          <w:lang w:val="es-AR"/>
        </w:rPr>
        <w:t>Si alguno de los participantes premiados no cumpliera con est</w:t>
      </w:r>
      <w:r w:rsidR="00D9522C" w:rsidRPr="004E6836">
        <w:rPr>
          <w:szCs w:val="28"/>
          <w:lang w:val="es-AR"/>
        </w:rPr>
        <w:t>os</w:t>
      </w:r>
      <w:r w:rsidR="00722B4A" w:rsidRPr="004E6836">
        <w:rPr>
          <w:szCs w:val="28"/>
          <w:lang w:val="es-AR"/>
        </w:rPr>
        <w:t xml:space="preserve"> requisito</w:t>
      </w:r>
      <w:r w:rsidR="00D9522C" w:rsidRPr="004E6836">
        <w:rPr>
          <w:szCs w:val="28"/>
          <w:lang w:val="es-AR"/>
        </w:rPr>
        <w:t>s</w:t>
      </w:r>
      <w:r w:rsidR="00722B4A" w:rsidRPr="004E6836">
        <w:rPr>
          <w:szCs w:val="28"/>
          <w:lang w:val="es-AR"/>
        </w:rPr>
        <w:t>, el respectivo premio quedará desierto.</w:t>
      </w:r>
      <w:r w:rsidR="004E6836" w:rsidRPr="004E6836">
        <w:rPr>
          <w:szCs w:val="28"/>
          <w:lang w:val="es-AR"/>
        </w:rPr>
        <w:t xml:space="preserve"> Salvo los supuestos de casos fortuitos o de fuerza mayor debidamente justificados hasta 10 (diez) días corridos después de realizada la ceremonia de premiación. Correspondiendo al Municipio el tratamiento de su consideración. </w:t>
      </w:r>
      <w:r w:rsidR="00722B4A" w:rsidRPr="004E6836">
        <w:rPr>
          <w:szCs w:val="28"/>
          <w:lang w:val="es-AR"/>
        </w:rPr>
        <w:t xml:space="preserve"> </w:t>
      </w:r>
    </w:p>
    <w:p w14:paraId="30B106DD" w14:textId="77777777" w:rsidR="00722B4A" w:rsidRDefault="00722B4A" w:rsidP="000B0D30">
      <w:pPr>
        <w:spacing w:line="276" w:lineRule="auto"/>
        <w:jc w:val="both"/>
        <w:rPr>
          <w:szCs w:val="28"/>
          <w:lang w:val="es-AR"/>
        </w:rPr>
      </w:pPr>
    </w:p>
    <w:p w14:paraId="12612022" w14:textId="77777777" w:rsidR="00722B4A" w:rsidRPr="002567FC" w:rsidRDefault="00E53014" w:rsidP="000B0D30">
      <w:pPr>
        <w:spacing w:line="276" w:lineRule="auto"/>
        <w:jc w:val="both"/>
        <w:rPr>
          <w:szCs w:val="28"/>
          <w:lang w:val="es-AR"/>
        </w:rPr>
      </w:pPr>
      <w:r w:rsidRPr="00E53014">
        <w:rPr>
          <w:b/>
          <w:szCs w:val="28"/>
          <w:lang w:val="es-AR"/>
        </w:rPr>
        <w:t>DÉCIMO SEXTO</w:t>
      </w:r>
      <w:r w:rsidR="00722B4A" w:rsidRPr="00E53014">
        <w:rPr>
          <w:b/>
          <w:szCs w:val="28"/>
          <w:lang w:val="es-AR"/>
        </w:rPr>
        <w:t>:</w:t>
      </w:r>
      <w:r w:rsidR="00722B4A" w:rsidRPr="002567FC">
        <w:rPr>
          <w:szCs w:val="28"/>
          <w:lang w:val="es-AR"/>
        </w:rPr>
        <w:t xml:space="preserve"> El Municipio se reserva el derecho </w:t>
      </w:r>
      <w:r w:rsidR="004E6836">
        <w:rPr>
          <w:szCs w:val="28"/>
          <w:lang w:val="es-AR"/>
        </w:rPr>
        <w:t>a</w:t>
      </w:r>
      <w:r w:rsidR="00722B4A" w:rsidRPr="002567FC">
        <w:rPr>
          <w:szCs w:val="28"/>
          <w:lang w:val="es-AR"/>
        </w:rPr>
        <w:t xml:space="preserve"> publicar, difundir, exhibir los trabajos y hacer pública la identidad de los partic</w:t>
      </w:r>
      <w:r w:rsidR="004E6836">
        <w:rPr>
          <w:szCs w:val="28"/>
          <w:lang w:val="es-AR"/>
        </w:rPr>
        <w:t>ipantes seleccionados, sin que e</w:t>
      </w:r>
      <w:r w:rsidR="00722B4A" w:rsidRPr="002567FC">
        <w:rPr>
          <w:szCs w:val="28"/>
          <w:lang w:val="es-AR"/>
        </w:rPr>
        <w:t>stos puedan reclamar derechos de propiedad intelectual contra el Municipio (conf. Art. 4, inc. C; Art. 12 y 37 Ley 11723).</w:t>
      </w:r>
    </w:p>
    <w:p w14:paraId="331A75A5" w14:textId="77777777" w:rsidR="00722B4A" w:rsidRPr="002567FC" w:rsidRDefault="00722B4A" w:rsidP="000B0D30">
      <w:pPr>
        <w:spacing w:line="276" w:lineRule="auto"/>
        <w:ind w:left="567"/>
        <w:jc w:val="both"/>
        <w:rPr>
          <w:szCs w:val="28"/>
          <w:lang w:val="es-AR"/>
        </w:rPr>
      </w:pPr>
    </w:p>
    <w:p w14:paraId="192004C0" w14:textId="2B3473D2" w:rsidR="000B016D" w:rsidRDefault="00E53014" w:rsidP="000B0D30">
      <w:pPr>
        <w:spacing w:line="276" w:lineRule="auto"/>
        <w:jc w:val="both"/>
        <w:rPr>
          <w:szCs w:val="28"/>
          <w:lang w:val="es-AR"/>
        </w:rPr>
      </w:pPr>
      <w:r w:rsidRPr="00E53014">
        <w:rPr>
          <w:b/>
          <w:szCs w:val="28"/>
          <w:lang w:val="es-AR"/>
        </w:rPr>
        <w:t>DÉCIMO SÉPTIMO</w:t>
      </w:r>
      <w:r w:rsidR="00722B4A" w:rsidRPr="00E53014">
        <w:rPr>
          <w:b/>
          <w:szCs w:val="28"/>
          <w:lang w:val="es-AR"/>
        </w:rPr>
        <w:t>:</w:t>
      </w:r>
      <w:r w:rsidR="00722B4A" w:rsidRPr="002567FC">
        <w:rPr>
          <w:szCs w:val="28"/>
          <w:lang w:val="es-AR"/>
        </w:rPr>
        <w:t xml:space="preserve"> La sola participación en el certamen implica el conocimiento y aceptación de</w:t>
      </w:r>
      <w:r w:rsidR="001F0897">
        <w:rPr>
          <w:szCs w:val="28"/>
          <w:lang w:val="es-AR"/>
        </w:rPr>
        <w:t xml:space="preserve"> </w:t>
      </w:r>
      <w:r w:rsidR="00722B4A" w:rsidRPr="002567FC">
        <w:rPr>
          <w:szCs w:val="28"/>
          <w:lang w:val="es-AR"/>
        </w:rPr>
        <w:t xml:space="preserve">estas Bases por parte de los </w:t>
      </w:r>
      <w:r w:rsidR="004E6836">
        <w:rPr>
          <w:szCs w:val="28"/>
          <w:lang w:val="es-AR"/>
        </w:rPr>
        <w:t>concurrentes</w:t>
      </w:r>
      <w:r w:rsidR="00722B4A" w:rsidRPr="002567FC">
        <w:rPr>
          <w:szCs w:val="28"/>
          <w:lang w:val="es-AR"/>
        </w:rPr>
        <w:t>. La omisión o violación de alguno de los requisitos de este reglamento producirá</w:t>
      </w:r>
      <w:r w:rsidR="00722B4A">
        <w:rPr>
          <w:szCs w:val="28"/>
          <w:lang w:val="es-AR"/>
        </w:rPr>
        <w:t xml:space="preserve"> automáticamente</w:t>
      </w:r>
      <w:r w:rsidR="00722B4A" w:rsidRPr="002567FC">
        <w:rPr>
          <w:szCs w:val="28"/>
          <w:lang w:val="es-AR"/>
        </w:rPr>
        <w:t xml:space="preserve"> la descalificación del trabajo presentado. Toda controversia que se </w:t>
      </w:r>
      <w:proofErr w:type="gramStart"/>
      <w:r w:rsidR="00722B4A" w:rsidRPr="002567FC">
        <w:rPr>
          <w:szCs w:val="28"/>
          <w:lang w:val="es-AR"/>
        </w:rPr>
        <w:t>suscitara</w:t>
      </w:r>
      <w:proofErr w:type="gramEnd"/>
      <w:r w:rsidR="00722B4A" w:rsidRPr="002567FC">
        <w:rPr>
          <w:szCs w:val="28"/>
          <w:lang w:val="es-AR"/>
        </w:rPr>
        <w:t xml:space="preserve"> con motivo del presente certamen, será</w:t>
      </w:r>
      <w:r w:rsidR="00D9522C">
        <w:rPr>
          <w:szCs w:val="28"/>
          <w:lang w:val="es-AR"/>
        </w:rPr>
        <w:t xml:space="preserve"> </w:t>
      </w:r>
      <w:r w:rsidR="00722B4A" w:rsidRPr="002567FC">
        <w:rPr>
          <w:szCs w:val="28"/>
          <w:lang w:val="es-AR"/>
        </w:rPr>
        <w:t>dirimida en principio por las disposiciones de la Ord</w:t>
      </w:r>
      <w:r w:rsidR="004E6836">
        <w:rPr>
          <w:szCs w:val="28"/>
          <w:lang w:val="es-AR"/>
        </w:rPr>
        <w:t>enanza</w:t>
      </w:r>
      <w:r w:rsidR="00722B4A" w:rsidRPr="002567FC">
        <w:rPr>
          <w:szCs w:val="28"/>
          <w:lang w:val="es-AR"/>
        </w:rPr>
        <w:t xml:space="preserve"> de Proc</w:t>
      </w:r>
      <w:r w:rsidR="004E6836">
        <w:rPr>
          <w:szCs w:val="28"/>
          <w:lang w:val="es-AR"/>
        </w:rPr>
        <w:t xml:space="preserve">edimientos </w:t>
      </w:r>
      <w:r w:rsidR="00722B4A" w:rsidRPr="002567FC">
        <w:rPr>
          <w:szCs w:val="28"/>
          <w:lang w:val="es-AR"/>
        </w:rPr>
        <w:t>Adm</w:t>
      </w:r>
      <w:r w:rsidR="004E6836">
        <w:rPr>
          <w:szCs w:val="28"/>
          <w:lang w:val="es-AR"/>
        </w:rPr>
        <w:t>inistrativos</w:t>
      </w:r>
      <w:r w:rsidR="00722B4A" w:rsidRPr="002567FC">
        <w:rPr>
          <w:szCs w:val="28"/>
          <w:lang w:val="es-AR"/>
        </w:rPr>
        <w:t xml:space="preserve"> (731/82 y sus </w:t>
      </w:r>
      <w:proofErr w:type="spellStart"/>
      <w:r w:rsidR="00722B4A" w:rsidRPr="002567FC">
        <w:rPr>
          <w:szCs w:val="28"/>
          <w:lang w:val="es-AR"/>
        </w:rPr>
        <w:t>modif</w:t>
      </w:r>
      <w:proofErr w:type="spellEnd"/>
      <w:r w:rsidR="00722B4A" w:rsidRPr="002567FC">
        <w:rPr>
          <w:szCs w:val="28"/>
          <w:lang w:val="es-AR"/>
        </w:rPr>
        <w:t>.) y por las leyes 11723 y 26994.-</w:t>
      </w:r>
    </w:p>
    <w:p w14:paraId="164C013B" w14:textId="09DAF9C8" w:rsidR="009415BD" w:rsidRDefault="009415BD" w:rsidP="009415BD">
      <w:pPr>
        <w:spacing w:line="480" w:lineRule="auto"/>
        <w:jc w:val="both"/>
        <w:rPr>
          <w:szCs w:val="28"/>
          <w:lang w:val="es-AR"/>
        </w:rPr>
      </w:pPr>
    </w:p>
    <w:p w14:paraId="7CCA7AAB" w14:textId="3A750801" w:rsidR="009415BD" w:rsidRDefault="009415BD" w:rsidP="009415BD">
      <w:pPr>
        <w:spacing w:line="276" w:lineRule="auto"/>
        <w:jc w:val="both"/>
        <w:rPr>
          <w:szCs w:val="28"/>
          <w:lang w:val="es-AR"/>
        </w:rPr>
      </w:pPr>
      <w:r>
        <w:rPr>
          <w:szCs w:val="28"/>
          <w:lang w:val="es-AR"/>
        </w:rPr>
        <w:t>*Integrantes del jurado:</w:t>
      </w:r>
    </w:p>
    <w:p w14:paraId="26854834" w14:textId="04F0D862" w:rsidR="009415BD" w:rsidRPr="009415BD" w:rsidRDefault="009415BD" w:rsidP="009415BD">
      <w:pPr>
        <w:spacing w:line="276" w:lineRule="auto"/>
        <w:jc w:val="both"/>
        <w:rPr>
          <w:rFonts w:ascii="Georgia" w:hAnsi="Georgia"/>
          <w:color w:val="222222"/>
          <w:sz w:val="22"/>
          <w:szCs w:val="22"/>
          <w:shd w:val="clear" w:color="auto" w:fill="FFFFFF"/>
        </w:rPr>
      </w:pPr>
      <w:r w:rsidRPr="009415BD">
        <w:rPr>
          <w:rFonts w:ascii="Georgia" w:hAnsi="Georgia"/>
          <w:b/>
          <w:bCs/>
          <w:smallCaps/>
          <w:color w:val="222222"/>
          <w:sz w:val="22"/>
          <w:szCs w:val="22"/>
          <w:shd w:val="clear" w:color="auto" w:fill="FFFFFF"/>
        </w:rPr>
        <w:t>Fabián Soberón</w:t>
      </w:r>
      <w:r w:rsidRPr="009415BD">
        <w:rPr>
          <w:rFonts w:ascii="Georgia" w:hAnsi="Georgia"/>
          <w:smallCaps/>
          <w:color w:val="222222"/>
          <w:sz w:val="22"/>
          <w:szCs w:val="22"/>
          <w:shd w:val="clear" w:color="auto" w:fill="FFFFFF"/>
        </w:rPr>
        <w:t> </w:t>
      </w:r>
      <w:r w:rsidRPr="009415BD">
        <w:rPr>
          <w:rFonts w:ascii="Georgia" w:hAnsi="Georgia"/>
          <w:color w:val="222222"/>
          <w:sz w:val="22"/>
          <w:szCs w:val="22"/>
          <w:shd w:val="clear" w:color="auto" w:fill="FFFFFF"/>
        </w:rPr>
        <w:t>ha publicado </w:t>
      </w:r>
      <w:r w:rsidRPr="009415BD">
        <w:rPr>
          <w:rFonts w:ascii="Georgia" w:hAnsi="Georgia"/>
          <w:i/>
          <w:iCs/>
          <w:color w:val="222222"/>
          <w:sz w:val="22"/>
          <w:szCs w:val="22"/>
          <w:shd w:val="clear" w:color="auto" w:fill="FFFFFF"/>
        </w:rPr>
        <w:t>La conferencia de Einstein</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Vidas breves</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El instante</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Mamá,</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Ciudades escritas</w:t>
      </w:r>
      <w:r w:rsidRPr="009415BD">
        <w:rPr>
          <w:rFonts w:ascii="Georgia" w:hAnsi="Georgia"/>
          <w:color w:val="222222"/>
          <w:sz w:val="22"/>
          <w:szCs w:val="22"/>
          <w:shd w:val="clear" w:color="auto" w:fill="FFFFFF"/>
        </w:rPr>
        <w:t> y </w:t>
      </w:r>
      <w:r w:rsidRPr="009415BD">
        <w:rPr>
          <w:rFonts w:ascii="Georgia" w:hAnsi="Georgia"/>
          <w:i/>
          <w:iCs/>
          <w:color w:val="222222"/>
          <w:sz w:val="22"/>
          <w:szCs w:val="22"/>
          <w:shd w:val="clear" w:color="auto" w:fill="FFFFFF"/>
        </w:rPr>
        <w:t>Cosmópolis</w:t>
      </w:r>
      <w:r w:rsidRPr="009415BD">
        <w:rPr>
          <w:rFonts w:ascii="Georgia" w:hAnsi="Georgia"/>
          <w:color w:val="222222"/>
          <w:sz w:val="22"/>
          <w:szCs w:val="22"/>
          <w:shd w:val="clear" w:color="auto" w:fill="FFFFFF"/>
        </w:rPr>
        <w:t>. Ganó el 2do Premio del Salón del Bicentenario. Colabora con revistas de Nueva York, Miami y Buenos Aires. Fue invitado al Brooklyn Book Festival y al Festival de la Palabra (Puerto Rico). Como director de cine, realizó los documentales </w:t>
      </w:r>
      <w:r w:rsidRPr="009415BD">
        <w:rPr>
          <w:rFonts w:ascii="Georgia" w:hAnsi="Georgia"/>
          <w:i/>
          <w:iCs/>
          <w:color w:val="222222"/>
          <w:sz w:val="22"/>
          <w:szCs w:val="22"/>
          <w:shd w:val="clear" w:color="auto" w:fill="FFFFFF"/>
        </w:rPr>
        <w:t xml:space="preserve">Hugo </w:t>
      </w:r>
      <w:proofErr w:type="spellStart"/>
      <w:r w:rsidRPr="009415BD">
        <w:rPr>
          <w:rFonts w:ascii="Georgia" w:hAnsi="Georgia"/>
          <w:i/>
          <w:iCs/>
          <w:color w:val="222222"/>
          <w:sz w:val="22"/>
          <w:szCs w:val="22"/>
          <w:shd w:val="clear" w:color="auto" w:fill="FFFFFF"/>
        </w:rPr>
        <w:t>Foguet</w:t>
      </w:r>
      <w:proofErr w:type="spellEnd"/>
      <w:r w:rsidRPr="009415BD">
        <w:rPr>
          <w:rFonts w:ascii="Georgia" w:hAnsi="Georgia"/>
          <w:i/>
          <w:iCs/>
          <w:color w:val="222222"/>
          <w:sz w:val="22"/>
          <w:szCs w:val="22"/>
          <w:shd w:val="clear" w:color="auto" w:fill="FFFFFF"/>
        </w:rPr>
        <w:t>. El latido de una ausencia</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Ezequiel Linares</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Luna en llamas. Sobre la poeta Inés Aráoz</w:t>
      </w:r>
      <w:r w:rsidRPr="009415BD">
        <w:rPr>
          <w:rFonts w:ascii="Georgia" w:hAnsi="Georgia"/>
          <w:color w:val="222222"/>
          <w:sz w:val="22"/>
          <w:szCs w:val="22"/>
          <w:shd w:val="clear" w:color="auto" w:fill="FFFFFF"/>
        </w:rPr>
        <w:t>, </w:t>
      </w:r>
      <w:r w:rsidRPr="009415BD">
        <w:rPr>
          <w:rFonts w:ascii="Georgia" w:hAnsi="Georgia"/>
          <w:i/>
          <w:iCs/>
          <w:color w:val="222222"/>
          <w:sz w:val="22"/>
          <w:szCs w:val="22"/>
          <w:shd w:val="clear" w:color="auto" w:fill="FFFFFF"/>
        </w:rPr>
        <w:t xml:space="preserve">Alas. Sobre el poeta Jacobo </w:t>
      </w:r>
      <w:proofErr w:type="spellStart"/>
      <w:r w:rsidRPr="009415BD">
        <w:rPr>
          <w:rFonts w:ascii="Georgia" w:hAnsi="Georgia"/>
          <w:i/>
          <w:iCs/>
          <w:color w:val="222222"/>
          <w:sz w:val="22"/>
          <w:szCs w:val="22"/>
          <w:shd w:val="clear" w:color="auto" w:fill="FFFFFF"/>
        </w:rPr>
        <w:t>Regen</w:t>
      </w:r>
      <w:proofErr w:type="spellEnd"/>
      <w:r w:rsidRPr="009415BD">
        <w:rPr>
          <w:rFonts w:ascii="Georgia" w:hAnsi="Georgia"/>
          <w:i/>
          <w:iCs/>
          <w:color w:val="222222"/>
          <w:sz w:val="22"/>
          <w:szCs w:val="22"/>
          <w:shd w:val="clear" w:color="auto" w:fill="FFFFFF"/>
        </w:rPr>
        <w:t xml:space="preserve"> y </w:t>
      </w:r>
      <w:proofErr w:type="spellStart"/>
      <w:r w:rsidRPr="009415BD">
        <w:rPr>
          <w:rFonts w:ascii="Georgia" w:hAnsi="Georgia"/>
          <w:i/>
          <w:iCs/>
          <w:color w:val="222222"/>
          <w:sz w:val="22"/>
          <w:szCs w:val="22"/>
          <w:shd w:val="clear" w:color="auto" w:fill="FFFFFF"/>
        </w:rPr>
        <w:t>Groppa</w:t>
      </w:r>
      <w:proofErr w:type="spellEnd"/>
      <w:r w:rsidRPr="009415BD">
        <w:rPr>
          <w:rFonts w:ascii="Georgia" w:hAnsi="Georgia"/>
          <w:i/>
          <w:iCs/>
          <w:color w:val="222222"/>
          <w:sz w:val="22"/>
          <w:szCs w:val="22"/>
          <w:shd w:val="clear" w:color="auto" w:fill="FFFFFF"/>
        </w:rPr>
        <w:t>. Un poeta en la ciudad</w:t>
      </w:r>
      <w:r w:rsidRPr="009415BD">
        <w:rPr>
          <w:rFonts w:ascii="Georgia" w:hAnsi="Georgia"/>
          <w:color w:val="222222"/>
          <w:sz w:val="22"/>
          <w:szCs w:val="22"/>
          <w:shd w:val="clear" w:color="auto" w:fill="FFFFFF"/>
        </w:rPr>
        <w:t>.</w:t>
      </w:r>
    </w:p>
    <w:p w14:paraId="003EDAA3" w14:textId="3A61044A" w:rsidR="009415BD" w:rsidRPr="009415BD" w:rsidRDefault="009415BD" w:rsidP="009415BD">
      <w:pPr>
        <w:spacing w:line="276" w:lineRule="auto"/>
        <w:jc w:val="both"/>
        <w:rPr>
          <w:rFonts w:ascii="Georgia" w:hAnsi="Georgia"/>
          <w:sz w:val="22"/>
          <w:szCs w:val="22"/>
        </w:rPr>
      </w:pPr>
      <w:bookmarkStart w:id="0" w:name="_gjdgxs" w:colFirst="0" w:colLast="0"/>
      <w:bookmarkEnd w:id="0"/>
      <w:r w:rsidRPr="009415BD">
        <w:rPr>
          <w:rFonts w:ascii="Georgia" w:hAnsi="Georgia"/>
          <w:b/>
          <w:bCs/>
          <w:smallCaps/>
          <w:sz w:val="22"/>
          <w:szCs w:val="22"/>
        </w:rPr>
        <w:t>Rogelio Ramos Signes</w:t>
      </w:r>
      <w:r w:rsidRPr="009415BD">
        <w:rPr>
          <w:rFonts w:ascii="Georgia" w:hAnsi="Georgia"/>
          <w:sz w:val="22"/>
          <w:szCs w:val="22"/>
        </w:rPr>
        <w:t xml:space="preserve">, nació en La Rioja a fines de 1949, pasó su infancia en San Juan, su adolescencia en Rosario (provincia de Santa Fe) y vive en Tucumán desde 1972. Es periodista literario y difusor cultural, publicó un libro de cuentos: “Las escamas del señor Crisolaras”; cinco novelas: “Diario del tiempo en la nieve”, “En los límites del aire, de Heraldo Cuevas” (Premio MÁS ALLÁ a la Mejor Novela Argentina de Ciencia Ficción, 1986), “En busca de los vestuarios” (Premio ALIJA, 2005), “Por amor a Bulgaria” (Primer Premio Luis de Tejeda, 2008) y “La sobrina de Úrsula”; tres libros de ensayos: “Polvo de ladrillos”, “El ombligo de piedra” y “Un erizo en el andamio”; cuatro libros de poesía: “Soledad del mono en compañía”, “Arca de otro </w:t>
      </w:r>
      <w:r w:rsidRPr="009415BD">
        <w:rPr>
          <w:rFonts w:ascii="Georgia" w:hAnsi="Georgia"/>
          <w:sz w:val="22"/>
          <w:szCs w:val="22"/>
        </w:rPr>
        <w:lastRenderedPageBreak/>
        <w:t xml:space="preserve">diluvio”, “La casa de té” y “El décimo verso”; y un libro de microrrelatos: “Todo dicho que camina”. Colabora con publicaciones nacionales y del exterior. Dirige desde 1982 la revista “A y C” (Arquitectura y Construcción). Dicta talleres literarios y de expresión escrita. Parte de su poesía y de su narrativa han sido traducidas y publicadas en francés, portugués, rumano, inglés e italiano. Es miembro fundador de la Asociación Literaria “Dr. David </w:t>
      </w:r>
      <w:proofErr w:type="spellStart"/>
      <w:r w:rsidRPr="009415BD">
        <w:rPr>
          <w:rFonts w:ascii="Georgia" w:hAnsi="Georgia"/>
          <w:sz w:val="22"/>
          <w:szCs w:val="22"/>
        </w:rPr>
        <w:t>Lagmanovich</w:t>
      </w:r>
      <w:proofErr w:type="spellEnd"/>
      <w:r w:rsidRPr="009415BD">
        <w:rPr>
          <w:rFonts w:ascii="Georgia" w:hAnsi="Georgia"/>
          <w:sz w:val="22"/>
          <w:szCs w:val="22"/>
        </w:rPr>
        <w:t>”.</w:t>
      </w:r>
    </w:p>
    <w:p w14:paraId="5E970D31" w14:textId="7961215B" w:rsidR="009415BD" w:rsidRPr="009415BD" w:rsidRDefault="009415BD" w:rsidP="009415BD">
      <w:pPr>
        <w:spacing w:line="276" w:lineRule="auto"/>
        <w:jc w:val="both"/>
        <w:rPr>
          <w:rFonts w:ascii="Georgia" w:hAnsi="Georgia"/>
          <w:sz w:val="22"/>
          <w:szCs w:val="22"/>
        </w:rPr>
      </w:pPr>
      <w:r w:rsidRPr="009415BD">
        <w:rPr>
          <w:rFonts w:ascii="Georgia" w:hAnsi="Georgia"/>
          <w:b/>
          <w:bCs/>
          <w:smallCaps/>
          <w:sz w:val="22"/>
          <w:szCs w:val="22"/>
        </w:rPr>
        <w:t xml:space="preserve">Juan Ángel </w:t>
      </w:r>
      <w:proofErr w:type="spellStart"/>
      <w:r w:rsidRPr="009415BD">
        <w:rPr>
          <w:rFonts w:ascii="Georgia" w:hAnsi="Georgia"/>
          <w:b/>
          <w:bCs/>
          <w:smallCaps/>
          <w:sz w:val="22"/>
          <w:szCs w:val="22"/>
        </w:rPr>
        <w:t>Cabaleiro</w:t>
      </w:r>
      <w:proofErr w:type="spellEnd"/>
      <w:r w:rsidRPr="009415BD">
        <w:rPr>
          <w:rFonts w:ascii="Georgia" w:hAnsi="Georgia"/>
          <w:sz w:val="22"/>
          <w:szCs w:val="22"/>
        </w:rPr>
        <w:t xml:space="preserve"> (Buenos Aires, 1969) es escritor. Obtuvo el título de Licenciado en Filosofía por la Universidad Nacional de Tucumán. Como escritor, ha obtenido cerca de medio centenar de premios literarios nacionales e internacionales, entre los que se destacan el Premio de Cuentos del Bicentenario (Argentina, 2016), el Premio Internacional de Cuentos Ciudad de Villajoyosa (España, 2011), el Premio Adolfo Bioy Casares para libros de cuentos (Argentina, 2013). En el género novela obtuvo el Premio Francisco García Pavón de Narrativa Policíaca (España, 2017), el Premio Internacional de Novela Corta “Giralda” (España, 2015), el Segundo Premio de Novela Corta del CFI (Consejo Federal de Inversiones. Argentina, 2017), el premio Colecciones Especiales en Narrativa (novela), de la editorial EDUNT (Tucumán, 2018). Ha publicado las siguientes novelas: </w:t>
      </w:r>
      <w:r w:rsidRPr="009415BD">
        <w:rPr>
          <w:rFonts w:ascii="Georgia" w:hAnsi="Georgia"/>
          <w:i/>
          <w:sz w:val="22"/>
          <w:szCs w:val="22"/>
        </w:rPr>
        <w:t>Masacre en Lastenia</w:t>
      </w:r>
      <w:r w:rsidRPr="009415BD">
        <w:rPr>
          <w:rFonts w:ascii="Georgia" w:hAnsi="Georgia"/>
          <w:sz w:val="22"/>
          <w:szCs w:val="22"/>
        </w:rPr>
        <w:t xml:space="preserve"> (EDUNT, 2019); </w:t>
      </w:r>
      <w:r w:rsidRPr="009415BD">
        <w:rPr>
          <w:rFonts w:ascii="Georgia" w:hAnsi="Georgia"/>
          <w:i/>
          <w:sz w:val="22"/>
          <w:szCs w:val="22"/>
        </w:rPr>
        <w:t xml:space="preserve">La vida bochornosa del Negro Carrizo </w:t>
      </w:r>
      <w:r w:rsidRPr="009415BD">
        <w:rPr>
          <w:rFonts w:ascii="Georgia" w:hAnsi="Georgia"/>
          <w:sz w:val="22"/>
          <w:szCs w:val="22"/>
        </w:rPr>
        <w:t xml:space="preserve">(Reino de Cordelia, 2019); </w:t>
      </w:r>
      <w:r w:rsidRPr="009415BD">
        <w:rPr>
          <w:rFonts w:ascii="Georgia" w:hAnsi="Georgia"/>
          <w:i/>
          <w:sz w:val="22"/>
          <w:szCs w:val="22"/>
        </w:rPr>
        <w:t xml:space="preserve">El secreto de La Quebradita </w:t>
      </w:r>
      <w:r w:rsidRPr="009415BD">
        <w:rPr>
          <w:rFonts w:ascii="Georgia" w:hAnsi="Georgia"/>
          <w:sz w:val="22"/>
          <w:szCs w:val="22"/>
        </w:rPr>
        <w:t xml:space="preserve">(Reino de Cordelia, 2017); </w:t>
      </w:r>
      <w:r w:rsidRPr="009415BD">
        <w:rPr>
          <w:rFonts w:ascii="Georgia" w:hAnsi="Georgia"/>
          <w:i/>
          <w:sz w:val="22"/>
          <w:szCs w:val="22"/>
        </w:rPr>
        <w:t xml:space="preserve">La verdad sobre el caso de R. C. </w:t>
      </w:r>
      <w:r w:rsidRPr="009415BD">
        <w:rPr>
          <w:rFonts w:ascii="Georgia" w:hAnsi="Georgia"/>
          <w:sz w:val="22"/>
          <w:szCs w:val="22"/>
        </w:rPr>
        <w:t xml:space="preserve">(Edición del CFI, 2017); </w:t>
      </w:r>
      <w:r w:rsidRPr="009415BD">
        <w:rPr>
          <w:rFonts w:ascii="Georgia" w:hAnsi="Georgia"/>
          <w:i/>
          <w:sz w:val="22"/>
          <w:szCs w:val="22"/>
        </w:rPr>
        <w:t xml:space="preserve">Viaje a Walden </w:t>
      </w:r>
      <w:r w:rsidRPr="009415BD">
        <w:rPr>
          <w:rFonts w:ascii="Georgia" w:hAnsi="Georgia"/>
          <w:sz w:val="22"/>
          <w:szCs w:val="22"/>
        </w:rPr>
        <w:t>(Edición del Taller Literario Tucumán, 2017)</w:t>
      </w:r>
      <w:r w:rsidRPr="009415BD">
        <w:rPr>
          <w:rFonts w:ascii="Georgia" w:hAnsi="Georgia"/>
          <w:i/>
          <w:sz w:val="22"/>
          <w:szCs w:val="22"/>
        </w:rPr>
        <w:t xml:space="preserve">; El caso </w:t>
      </w:r>
      <w:proofErr w:type="spellStart"/>
      <w:r w:rsidRPr="009415BD">
        <w:rPr>
          <w:rFonts w:ascii="Georgia" w:hAnsi="Georgia"/>
          <w:i/>
          <w:sz w:val="22"/>
          <w:szCs w:val="22"/>
        </w:rPr>
        <w:t>Dorindo</w:t>
      </w:r>
      <w:proofErr w:type="spellEnd"/>
      <w:r w:rsidRPr="009415BD">
        <w:rPr>
          <w:rFonts w:ascii="Georgia" w:hAnsi="Georgia"/>
          <w:i/>
          <w:sz w:val="22"/>
          <w:szCs w:val="22"/>
        </w:rPr>
        <w:t xml:space="preserve"> </w:t>
      </w:r>
      <w:r w:rsidRPr="009415BD">
        <w:rPr>
          <w:rFonts w:ascii="Georgia" w:hAnsi="Georgia"/>
          <w:sz w:val="22"/>
          <w:szCs w:val="22"/>
        </w:rPr>
        <w:t xml:space="preserve">(Edición del Taller Literario Tucumán, 2016). Es autor de los libros de cuentos: </w:t>
      </w:r>
      <w:r w:rsidRPr="009415BD">
        <w:rPr>
          <w:rFonts w:ascii="Georgia" w:hAnsi="Georgia"/>
          <w:i/>
          <w:sz w:val="22"/>
          <w:szCs w:val="22"/>
        </w:rPr>
        <w:t xml:space="preserve">Cuentos de las dos orillas </w:t>
      </w:r>
      <w:r w:rsidRPr="009415BD">
        <w:rPr>
          <w:rFonts w:ascii="Georgia" w:hAnsi="Georgia"/>
          <w:sz w:val="22"/>
          <w:szCs w:val="22"/>
        </w:rPr>
        <w:t xml:space="preserve">(Edición de la Municipalidad de Las Rosas, 2014); </w:t>
      </w:r>
      <w:r w:rsidRPr="009415BD">
        <w:rPr>
          <w:rFonts w:ascii="Georgia" w:hAnsi="Georgia"/>
          <w:i/>
          <w:sz w:val="22"/>
          <w:szCs w:val="22"/>
        </w:rPr>
        <w:t xml:space="preserve">Cómo me hice un asesino y otros cuentos </w:t>
      </w:r>
      <w:r w:rsidRPr="009415BD">
        <w:rPr>
          <w:rFonts w:ascii="Georgia" w:hAnsi="Georgia"/>
          <w:sz w:val="22"/>
          <w:szCs w:val="22"/>
        </w:rPr>
        <w:t>(Edición del Taller Literario Tucumán, 2017). Actualmente, el autor reside en San Miguel de Tucumán, escribe y dirige un taller literario.</w:t>
      </w:r>
    </w:p>
    <w:p w14:paraId="26A9E7BE" w14:textId="77777777" w:rsidR="009415BD" w:rsidRPr="009415BD" w:rsidRDefault="009415BD" w:rsidP="009415BD">
      <w:pPr>
        <w:jc w:val="both"/>
        <w:rPr>
          <w:sz w:val="22"/>
          <w:szCs w:val="22"/>
        </w:rPr>
      </w:pPr>
    </w:p>
    <w:p w14:paraId="36C0DD7D" w14:textId="77777777" w:rsidR="009415BD" w:rsidRPr="002567FC" w:rsidRDefault="009415BD" w:rsidP="000B0D30">
      <w:pPr>
        <w:spacing w:line="276" w:lineRule="auto"/>
        <w:jc w:val="both"/>
        <w:rPr>
          <w:szCs w:val="28"/>
          <w:lang w:val="es-AR"/>
        </w:rPr>
      </w:pPr>
    </w:p>
    <w:sectPr w:rsidR="009415BD" w:rsidRPr="002567FC" w:rsidSect="00030ED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787B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70A2B4A"/>
    <w:multiLevelType w:val="hybridMultilevel"/>
    <w:tmpl w:val="07DE2BD0"/>
    <w:lvl w:ilvl="0" w:tplc="1D26C14A">
      <w:start w:val="1"/>
      <w:numFmt w:val="upperRoman"/>
      <w:lvlText w:val="%1)"/>
      <w:lvlJc w:val="left"/>
      <w:pPr>
        <w:tabs>
          <w:tab w:val="num" w:pos="2844"/>
        </w:tabs>
        <w:ind w:left="2844" w:hanging="720"/>
      </w:pPr>
      <w:rPr>
        <w:rFonts w:hint="default"/>
        <w:b/>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2" w15:restartNumberingAfterBreak="0">
    <w:nsid w:val="4251525D"/>
    <w:multiLevelType w:val="hybridMultilevel"/>
    <w:tmpl w:val="F85A2D2A"/>
    <w:lvl w:ilvl="0" w:tplc="7CAC6040">
      <w:start w:val="1"/>
      <w:numFmt w:val="lowerLetter"/>
      <w:lvlText w:val="%1)"/>
      <w:lvlJc w:val="left"/>
      <w:pPr>
        <w:tabs>
          <w:tab w:val="num" w:pos="3900"/>
        </w:tabs>
        <w:ind w:left="3900" w:hanging="360"/>
      </w:pPr>
      <w:rPr>
        <w:rFonts w:hint="default"/>
      </w:rPr>
    </w:lvl>
    <w:lvl w:ilvl="1" w:tplc="0C0A0019" w:tentative="1">
      <w:start w:val="1"/>
      <w:numFmt w:val="lowerLetter"/>
      <w:lvlText w:val="%2."/>
      <w:lvlJc w:val="left"/>
      <w:pPr>
        <w:tabs>
          <w:tab w:val="num" w:pos="4620"/>
        </w:tabs>
        <w:ind w:left="4620" w:hanging="360"/>
      </w:pPr>
    </w:lvl>
    <w:lvl w:ilvl="2" w:tplc="0C0A001B" w:tentative="1">
      <w:start w:val="1"/>
      <w:numFmt w:val="lowerRoman"/>
      <w:lvlText w:val="%3."/>
      <w:lvlJc w:val="right"/>
      <w:pPr>
        <w:tabs>
          <w:tab w:val="num" w:pos="5340"/>
        </w:tabs>
        <w:ind w:left="5340" w:hanging="180"/>
      </w:pPr>
    </w:lvl>
    <w:lvl w:ilvl="3" w:tplc="0C0A000F" w:tentative="1">
      <w:start w:val="1"/>
      <w:numFmt w:val="decimal"/>
      <w:lvlText w:val="%4."/>
      <w:lvlJc w:val="left"/>
      <w:pPr>
        <w:tabs>
          <w:tab w:val="num" w:pos="6060"/>
        </w:tabs>
        <w:ind w:left="6060" w:hanging="360"/>
      </w:pPr>
    </w:lvl>
    <w:lvl w:ilvl="4" w:tplc="0C0A0019" w:tentative="1">
      <w:start w:val="1"/>
      <w:numFmt w:val="lowerLetter"/>
      <w:lvlText w:val="%5."/>
      <w:lvlJc w:val="left"/>
      <w:pPr>
        <w:tabs>
          <w:tab w:val="num" w:pos="6780"/>
        </w:tabs>
        <w:ind w:left="6780" w:hanging="360"/>
      </w:pPr>
    </w:lvl>
    <w:lvl w:ilvl="5" w:tplc="0C0A001B" w:tentative="1">
      <w:start w:val="1"/>
      <w:numFmt w:val="lowerRoman"/>
      <w:lvlText w:val="%6."/>
      <w:lvlJc w:val="right"/>
      <w:pPr>
        <w:tabs>
          <w:tab w:val="num" w:pos="7500"/>
        </w:tabs>
        <w:ind w:left="7500" w:hanging="180"/>
      </w:pPr>
    </w:lvl>
    <w:lvl w:ilvl="6" w:tplc="0C0A000F" w:tentative="1">
      <w:start w:val="1"/>
      <w:numFmt w:val="decimal"/>
      <w:lvlText w:val="%7."/>
      <w:lvlJc w:val="left"/>
      <w:pPr>
        <w:tabs>
          <w:tab w:val="num" w:pos="8220"/>
        </w:tabs>
        <w:ind w:left="8220" w:hanging="360"/>
      </w:pPr>
    </w:lvl>
    <w:lvl w:ilvl="7" w:tplc="0C0A0019" w:tentative="1">
      <w:start w:val="1"/>
      <w:numFmt w:val="lowerLetter"/>
      <w:lvlText w:val="%8."/>
      <w:lvlJc w:val="left"/>
      <w:pPr>
        <w:tabs>
          <w:tab w:val="num" w:pos="8940"/>
        </w:tabs>
        <w:ind w:left="8940" w:hanging="360"/>
      </w:pPr>
    </w:lvl>
    <w:lvl w:ilvl="8" w:tplc="0C0A001B" w:tentative="1">
      <w:start w:val="1"/>
      <w:numFmt w:val="lowerRoman"/>
      <w:lvlText w:val="%9."/>
      <w:lvlJc w:val="right"/>
      <w:pPr>
        <w:tabs>
          <w:tab w:val="num" w:pos="9660"/>
        </w:tabs>
        <w:ind w:left="9660" w:hanging="180"/>
      </w:pPr>
    </w:lvl>
  </w:abstractNum>
  <w:abstractNum w:abstractNumId="3" w15:restartNumberingAfterBreak="0">
    <w:nsid w:val="445128B0"/>
    <w:multiLevelType w:val="hybridMultilevel"/>
    <w:tmpl w:val="5106BDF4"/>
    <w:lvl w:ilvl="0" w:tplc="0C0A0001">
      <w:start w:val="1"/>
      <w:numFmt w:val="bullet"/>
      <w:lvlText w:val=""/>
      <w:lvlJc w:val="left"/>
      <w:pPr>
        <w:tabs>
          <w:tab w:val="num" w:pos="2844"/>
        </w:tabs>
        <w:ind w:left="2844" w:hanging="360"/>
      </w:pPr>
      <w:rPr>
        <w:rFonts w:ascii="Symbol" w:hAnsi="Symbol" w:hint="default"/>
      </w:rPr>
    </w:lvl>
    <w:lvl w:ilvl="1" w:tplc="0C0A0003" w:tentative="1">
      <w:start w:val="1"/>
      <w:numFmt w:val="bullet"/>
      <w:lvlText w:val="o"/>
      <w:lvlJc w:val="left"/>
      <w:pPr>
        <w:tabs>
          <w:tab w:val="num" w:pos="3564"/>
        </w:tabs>
        <w:ind w:left="3564" w:hanging="360"/>
      </w:pPr>
      <w:rPr>
        <w:rFonts w:ascii="Courier New" w:hAnsi="Courier New" w:cs="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4" w15:restartNumberingAfterBreak="0">
    <w:nsid w:val="52B77876"/>
    <w:multiLevelType w:val="hybridMultilevel"/>
    <w:tmpl w:val="BB3A1894"/>
    <w:lvl w:ilvl="0" w:tplc="9AAA0478">
      <w:start w:val="2"/>
      <w:numFmt w:val="lowerLetter"/>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5" w15:restartNumberingAfterBreak="0">
    <w:nsid w:val="55492642"/>
    <w:multiLevelType w:val="hybridMultilevel"/>
    <w:tmpl w:val="FBAEEEAA"/>
    <w:lvl w:ilvl="0" w:tplc="0C0A0001">
      <w:start w:val="1"/>
      <w:numFmt w:val="bullet"/>
      <w:lvlText w:val=""/>
      <w:lvlJc w:val="left"/>
      <w:pPr>
        <w:tabs>
          <w:tab w:val="num" w:pos="3000"/>
        </w:tabs>
        <w:ind w:left="3000" w:hanging="360"/>
      </w:pPr>
      <w:rPr>
        <w:rFonts w:ascii="Symbol" w:hAnsi="Symbol" w:hint="default"/>
      </w:rPr>
    </w:lvl>
    <w:lvl w:ilvl="1" w:tplc="0C0A0003" w:tentative="1">
      <w:start w:val="1"/>
      <w:numFmt w:val="bullet"/>
      <w:lvlText w:val="o"/>
      <w:lvlJc w:val="left"/>
      <w:pPr>
        <w:tabs>
          <w:tab w:val="num" w:pos="3720"/>
        </w:tabs>
        <w:ind w:left="3720" w:hanging="360"/>
      </w:pPr>
      <w:rPr>
        <w:rFonts w:ascii="Courier New" w:hAnsi="Courier New" w:cs="Courier New" w:hint="default"/>
      </w:rPr>
    </w:lvl>
    <w:lvl w:ilvl="2" w:tplc="0C0A0005" w:tentative="1">
      <w:start w:val="1"/>
      <w:numFmt w:val="bullet"/>
      <w:lvlText w:val=""/>
      <w:lvlJc w:val="left"/>
      <w:pPr>
        <w:tabs>
          <w:tab w:val="num" w:pos="4440"/>
        </w:tabs>
        <w:ind w:left="4440" w:hanging="360"/>
      </w:pPr>
      <w:rPr>
        <w:rFonts w:ascii="Wingdings" w:hAnsi="Wingdings" w:hint="default"/>
      </w:rPr>
    </w:lvl>
    <w:lvl w:ilvl="3" w:tplc="0C0A0001" w:tentative="1">
      <w:start w:val="1"/>
      <w:numFmt w:val="bullet"/>
      <w:lvlText w:val=""/>
      <w:lvlJc w:val="left"/>
      <w:pPr>
        <w:tabs>
          <w:tab w:val="num" w:pos="5160"/>
        </w:tabs>
        <w:ind w:left="5160" w:hanging="360"/>
      </w:pPr>
      <w:rPr>
        <w:rFonts w:ascii="Symbol" w:hAnsi="Symbol" w:hint="default"/>
      </w:rPr>
    </w:lvl>
    <w:lvl w:ilvl="4" w:tplc="0C0A0003" w:tentative="1">
      <w:start w:val="1"/>
      <w:numFmt w:val="bullet"/>
      <w:lvlText w:val="o"/>
      <w:lvlJc w:val="left"/>
      <w:pPr>
        <w:tabs>
          <w:tab w:val="num" w:pos="5880"/>
        </w:tabs>
        <w:ind w:left="5880" w:hanging="360"/>
      </w:pPr>
      <w:rPr>
        <w:rFonts w:ascii="Courier New" w:hAnsi="Courier New" w:cs="Courier New" w:hint="default"/>
      </w:rPr>
    </w:lvl>
    <w:lvl w:ilvl="5" w:tplc="0C0A0005" w:tentative="1">
      <w:start w:val="1"/>
      <w:numFmt w:val="bullet"/>
      <w:lvlText w:val=""/>
      <w:lvlJc w:val="left"/>
      <w:pPr>
        <w:tabs>
          <w:tab w:val="num" w:pos="6600"/>
        </w:tabs>
        <w:ind w:left="6600" w:hanging="360"/>
      </w:pPr>
      <w:rPr>
        <w:rFonts w:ascii="Wingdings" w:hAnsi="Wingdings" w:hint="default"/>
      </w:rPr>
    </w:lvl>
    <w:lvl w:ilvl="6" w:tplc="0C0A0001" w:tentative="1">
      <w:start w:val="1"/>
      <w:numFmt w:val="bullet"/>
      <w:lvlText w:val=""/>
      <w:lvlJc w:val="left"/>
      <w:pPr>
        <w:tabs>
          <w:tab w:val="num" w:pos="7320"/>
        </w:tabs>
        <w:ind w:left="7320" w:hanging="360"/>
      </w:pPr>
      <w:rPr>
        <w:rFonts w:ascii="Symbol" w:hAnsi="Symbol" w:hint="default"/>
      </w:rPr>
    </w:lvl>
    <w:lvl w:ilvl="7" w:tplc="0C0A0003" w:tentative="1">
      <w:start w:val="1"/>
      <w:numFmt w:val="bullet"/>
      <w:lvlText w:val="o"/>
      <w:lvlJc w:val="left"/>
      <w:pPr>
        <w:tabs>
          <w:tab w:val="num" w:pos="8040"/>
        </w:tabs>
        <w:ind w:left="8040" w:hanging="360"/>
      </w:pPr>
      <w:rPr>
        <w:rFonts w:ascii="Courier New" w:hAnsi="Courier New" w:cs="Courier New" w:hint="default"/>
      </w:rPr>
    </w:lvl>
    <w:lvl w:ilvl="8" w:tplc="0C0A0005" w:tentative="1">
      <w:start w:val="1"/>
      <w:numFmt w:val="bullet"/>
      <w:lvlText w:val=""/>
      <w:lvlJc w:val="left"/>
      <w:pPr>
        <w:tabs>
          <w:tab w:val="num" w:pos="8760"/>
        </w:tabs>
        <w:ind w:left="8760" w:hanging="360"/>
      </w:pPr>
      <w:rPr>
        <w:rFonts w:ascii="Wingdings" w:hAnsi="Wingdings" w:hint="default"/>
      </w:rPr>
    </w:lvl>
  </w:abstractNum>
  <w:abstractNum w:abstractNumId="6" w15:restartNumberingAfterBreak="0">
    <w:nsid w:val="777F1C98"/>
    <w:multiLevelType w:val="hybridMultilevel"/>
    <w:tmpl w:val="94A891AE"/>
    <w:lvl w:ilvl="0" w:tplc="C14617DC">
      <w:start w:val="2"/>
      <w:numFmt w:val="lowerLetter"/>
      <w:lvlText w:val="%1)"/>
      <w:lvlJc w:val="left"/>
      <w:pPr>
        <w:tabs>
          <w:tab w:val="num" w:pos="3900"/>
        </w:tabs>
        <w:ind w:left="3900" w:hanging="360"/>
      </w:pPr>
      <w:rPr>
        <w:rFonts w:hint="default"/>
      </w:rPr>
    </w:lvl>
    <w:lvl w:ilvl="1" w:tplc="0C0A0019" w:tentative="1">
      <w:start w:val="1"/>
      <w:numFmt w:val="lowerLetter"/>
      <w:lvlText w:val="%2."/>
      <w:lvlJc w:val="left"/>
      <w:pPr>
        <w:tabs>
          <w:tab w:val="num" w:pos="4620"/>
        </w:tabs>
        <w:ind w:left="4620" w:hanging="360"/>
      </w:pPr>
    </w:lvl>
    <w:lvl w:ilvl="2" w:tplc="0C0A001B" w:tentative="1">
      <w:start w:val="1"/>
      <w:numFmt w:val="lowerRoman"/>
      <w:lvlText w:val="%3."/>
      <w:lvlJc w:val="right"/>
      <w:pPr>
        <w:tabs>
          <w:tab w:val="num" w:pos="5340"/>
        </w:tabs>
        <w:ind w:left="5340" w:hanging="180"/>
      </w:pPr>
    </w:lvl>
    <w:lvl w:ilvl="3" w:tplc="0C0A000F" w:tentative="1">
      <w:start w:val="1"/>
      <w:numFmt w:val="decimal"/>
      <w:lvlText w:val="%4."/>
      <w:lvlJc w:val="left"/>
      <w:pPr>
        <w:tabs>
          <w:tab w:val="num" w:pos="6060"/>
        </w:tabs>
        <w:ind w:left="6060" w:hanging="360"/>
      </w:pPr>
    </w:lvl>
    <w:lvl w:ilvl="4" w:tplc="0C0A0019" w:tentative="1">
      <w:start w:val="1"/>
      <w:numFmt w:val="lowerLetter"/>
      <w:lvlText w:val="%5."/>
      <w:lvlJc w:val="left"/>
      <w:pPr>
        <w:tabs>
          <w:tab w:val="num" w:pos="6780"/>
        </w:tabs>
        <w:ind w:left="6780" w:hanging="360"/>
      </w:pPr>
    </w:lvl>
    <w:lvl w:ilvl="5" w:tplc="0C0A001B" w:tentative="1">
      <w:start w:val="1"/>
      <w:numFmt w:val="lowerRoman"/>
      <w:lvlText w:val="%6."/>
      <w:lvlJc w:val="right"/>
      <w:pPr>
        <w:tabs>
          <w:tab w:val="num" w:pos="7500"/>
        </w:tabs>
        <w:ind w:left="7500" w:hanging="180"/>
      </w:pPr>
    </w:lvl>
    <w:lvl w:ilvl="6" w:tplc="0C0A000F" w:tentative="1">
      <w:start w:val="1"/>
      <w:numFmt w:val="decimal"/>
      <w:lvlText w:val="%7."/>
      <w:lvlJc w:val="left"/>
      <w:pPr>
        <w:tabs>
          <w:tab w:val="num" w:pos="8220"/>
        </w:tabs>
        <w:ind w:left="8220" w:hanging="360"/>
      </w:pPr>
    </w:lvl>
    <w:lvl w:ilvl="7" w:tplc="0C0A0019" w:tentative="1">
      <w:start w:val="1"/>
      <w:numFmt w:val="lowerLetter"/>
      <w:lvlText w:val="%8."/>
      <w:lvlJc w:val="left"/>
      <w:pPr>
        <w:tabs>
          <w:tab w:val="num" w:pos="8940"/>
        </w:tabs>
        <w:ind w:left="8940" w:hanging="360"/>
      </w:pPr>
    </w:lvl>
    <w:lvl w:ilvl="8" w:tplc="0C0A001B" w:tentative="1">
      <w:start w:val="1"/>
      <w:numFmt w:val="lowerRoman"/>
      <w:lvlText w:val="%9."/>
      <w:lvlJc w:val="right"/>
      <w:pPr>
        <w:tabs>
          <w:tab w:val="num" w:pos="9660"/>
        </w:tabs>
        <w:ind w:left="9660" w:hanging="180"/>
      </w:pPr>
    </w:lvl>
  </w:abstractNum>
  <w:abstractNum w:abstractNumId="7" w15:restartNumberingAfterBreak="0">
    <w:nsid w:val="7DBA16F6"/>
    <w:multiLevelType w:val="hybridMultilevel"/>
    <w:tmpl w:val="08480DCC"/>
    <w:lvl w:ilvl="0" w:tplc="0C0A0001">
      <w:start w:val="1"/>
      <w:numFmt w:val="bullet"/>
      <w:lvlText w:val=""/>
      <w:lvlJc w:val="left"/>
      <w:pPr>
        <w:tabs>
          <w:tab w:val="num" w:pos="3555"/>
        </w:tabs>
        <w:ind w:left="3555" w:hanging="360"/>
      </w:pPr>
      <w:rPr>
        <w:rFonts w:ascii="Symbol" w:hAnsi="Symbol" w:hint="default"/>
      </w:rPr>
    </w:lvl>
    <w:lvl w:ilvl="1" w:tplc="0C0A0003" w:tentative="1">
      <w:start w:val="1"/>
      <w:numFmt w:val="bullet"/>
      <w:lvlText w:val="o"/>
      <w:lvlJc w:val="left"/>
      <w:pPr>
        <w:tabs>
          <w:tab w:val="num" w:pos="4275"/>
        </w:tabs>
        <w:ind w:left="4275" w:hanging="360"/>
      </w:pPr>
      <w:rPr>
        <w:rFonts w:ascii="Courier New" w:hAnsi="Courier New" w:cs="Courier New" w:hint="default"/>
      </w:rPr>
    </w:lvl>
    <w:lvl w:ilvl="2" w:tplc="0C0A0005" w:tentative="1">
      <w:start w:val="1"/>
      <w:numFmt w:val="bullet"/>
      <w:lvlText w:val=""/>
      <w:lvlJc w:val="left"/>
      <w:pPr>
        <w:tabs>
          <w:tab w:val="num" w:pos="4995"/>
        </w:tabs>
        <w:ind w:left="4995" w:hanging="360"/>
      </w:pPr>
      <w:rPr>
        <w:rFonts w:ascii="Wingdings" w:hAnsi="Wingdings" w:hint="default"/>
      </w:rPr>
    </w:lvl>
    <w:lvl w:ilvl="3" w:tplc="0C0A0001" w:tentative="1">
      <w:start w:val="1"/>
      <w:numFmt w:val="bullet"/>
      <w:lvlText w:val=""/>
      <w:lvlJc w:val="left"/>
      <w:pPr>
        <w:tabs>
          <w:tab w:val="num" w:pos="5715"/>
        </w:tabs>
        <w:ind w:left="5715" w:hanging="360"/>
      </w:pPr>
      <w:rPr>
        <w:rFonts w:ascii="Symbol" w:hAnsi="Symbol" w:hint="default"/>
      </w:rPr>
    </w:lvl>
    <w:lvl w:ilvl="4" w:tplc="0C0A0003" w:tentative="1">
      <w:start w:val="1"/>
      <w:numFmt w:val="bullet"/>
      <w:lvlText w:val="o"/>
      <w:lvlJc w:val="left"/>
      <w:pPr>
        <w:tabs>
          <w:tab w:val="num" w:pos="6435"/>
        </w:tabs>
        <w:ind w:left="6435" w:hanging="360"/>
      </w:pPr>
      <w:rPr>
        <w:rFonts w:ascii="Courier New" w:hAnsi="Courier New" w:cs="Courier New" w:hint="default"/>
      </w:rPr>
    </w:lvl>
    <w:lvl w:ilvl="5" w:tplc="0C0A0005" w:tentative="1">
      <w:start w:val="1"/>
      <w:numFmt w:val="bullet"/>
      <w:lvlText w:val=""/>
      <w:lvlJc w:val="left"/>
      <w:pPr>
        <w:tabs>
          <w:tab w:val="num" w:pos="7155"/>
        </w:tabs>
        <w:ind w:left="7155" w:hanging="360"/>
      </w:pPr>
      <w:rPr>
        <w:rFonts w:ascii="Wingdings" w:hAnsi="Wingdings" w:hint="default"/>
      </w:rPr>
    </w:lvl>
    <w:lvl w:ilvl="6" w:tplc="0C0A0001" w:tentative="1">
      <w:start w:val="1"/>
      <w:numFmt w:val="bullet"/>
      <w:lvlText w:val=""/>
      <w:lvlJc w:val="left"/>
      <w:pPr>
        <w:tabs>
          <w:tab w:val="num" w:pos="7875"/>
        </w:tabs>
        <w:ind w:left="7875" w:hanging="360"/>
      </w:pPr>
      <w:rPr>
        <w:rFonts w:ascii="Symbol" w:hAnsi="Symbol" w:hint="default"/>
      </w:rPr>
    </w:lvl>
    <w:lvl w:ilvl="7" w:tplc="0C0A0003" w:tentative="1">
      <w:start w:val="1"/>
      <w:numFmt w:val="bullet"/>
      <w:lvlText w:val="o"/>
      <w:lvlJc w:val="left"/>
      <w:pPr>
        <w:tabs>
          <w:tab w:val="num" w:pos="8595"/>
        </w:tabs>
        <w:ind w:left="8595" w:hanging="360"/>
      </w:pPr>
      <w:rPr>
        <w:rFonts w:ascii="Courier New" w:hAnsi="Courier New" w:cs="Courier New" w:hint="default"/>
      </w:rPr>
    </w:lvl>
    <w:lvl w:ilvl="8" w:tplc="0C0A0005" w:tentative="1">
      <w:start w:val="1"/>
      <w:numFmt w:val="bullet"/>
      <w:lvlText w:val=""/>
      <w:lvlJc w:val="left"/>
      <w:pPr>
        <w:tabs>
          <w:tab w:val="num" w:pos="9315"/>
        </w:tabs>
        <w:ind w:left="9315"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DEF"/>
    <w:rsid w:val="000054CA"/>
    <w:rsid w:val="00010785"/>
    <w:rsid w:val="000127FF"/>
    <w:rsid w:val="000143A6"/>
    <w:rsid w:val="00014693"/>
    <w:rsid w:val="00030EDE"/>
    <w:rsid w:val="00034E88"/>
    <w:rsid w:val="000478FB"/>
    <w:rsid w:val="00054DC8"/>
    <w:rsid w:val="00070313"/>
    <w:rsid w:val="000703A6"/>
    <w:rsid w:val="00084456"/>
    <w:rsid w:val="000868F5"/>
    <w:rsid w:val="00091DB8"/>
    <w:rsid w:val="000A20CC"/>
    <w:rsid w:val="000A4632"/>
    <w:rsid w:val="000A5611"/>
    <w:rsid w:val="000B016D"/>
    <w:rsid w:val="000B0D30"/>
    <w:rsid w:val="000B3613"/>
    <w:rsid w:val="000C066D"/>
    <w:rsid w:val="000C718E"/>
    <w:rsid w:val="000E6803"/>
    <w:rsid w:val="000F0E3D"/>
    <w:rsid w:val="00104790"/>
    <w:rsid w:val="001131CC"/>
    <w:rsid w:val="00116827"/>
    <w:rsid w:val="0012733E"/>
    <w:rsid w:val="00127E27"/>
    <w:rsid w:val="00130B11"/>
    <w:rsid w:val="00131481"/>
    <w:rsid w:val="0013660A"/>
    <w:rsid w:val="0014579F"/>
    <w:rsid w:val="00146A2A"/>
    <w:rsid w:val="00146AEA"/>
    <w:rsid w:val="00154ACC"/>
    <w:rsid w:val="001610C5"/>
    <w:rsid w:val="001649D9"/>
    <w:rsid w:val="00167BA3"/>
    <w:rsid w:val="00173228"/>
    <w:rsid w:val="0017674F"/>
    <w:rsid w:val="0017675A"/>
    <w:rsid w:val="00177477"/>
    <w:rsid w:val="00183312"/>
    <w:rsid w:val="00192AF6"/>
    <w:rsid w:val="00193E8E"/>
    <w:rsid w:val="00197B64"/>
    <w:rsid w:val="001A7FCB"/>
    <w:rsid w:val="001B1A34"/>
    <w:rsid w:val="001B4FE4"/>
    <w:rsid w:val="001B5530"/>
    <w:rsid w:val="001C1140"/>
    <w:rsid w:val="001C2EB7"/>
    <w:rsid w:val="001D4035"/>
    <w:rsid w:val="001E6196"/>
    <w:rsid w:val="001F0897"/>
    <w:rsid w:val="00202C42"/>
    <w:rsid w:val="002062D1"/>
    <w:rsid w:val="002162B2"/>
    <w:rsid w:val="00253057"/>
    <w:rsid w:val="002567FC"/>
    <w:rsid w:val="00270A6D"/>
    <w:rsid w:val="00272E2A"/>
    <w:rsid w:val="00275FDC"/>
    <w:rsid w:val="002775E7"/>
    <w:rsid w:val="00277ACD"/>
    <w:rsid w:val="00283910"/>
    <w:rsid w:val="00284D44"/>
    <w:rsid w:val="002857AC"/>
    <w:rsid w:val="00292F07"/>
    <w:rsid w:val="002946B6"/>
    <w:rsid w:val="002D11AF"/>
    <w:rsid w:val="002D4F13"/>
    <w:rsid w:val="002D4F7E"/>
    <w:rsid w:val="002D61B6"/>
    <w:rsid w:val="002E0489"/>
    <w:rsid w:val="002E2C17"/>
    <w:rsid w:val="002E2C75"/>
    <w:rsid w:val="002E5055"/>
    <w:rsid w:val="002E6B1B"/>
    <w:rsid w:val="002F2E15"/>
    <w:rsid w:val="002F709E"/>
    <w:rsid w:val="00301621"/>
    <w:rsid w:val="00314DFA"/>
    <w:rsid w:val="0031577A"/>
    <w:rsid w:val="00317EA0"/>
    <w:rsid w:val="00323502"/>
    <w:rsid w:val="00325577"/>
    <w:rsid w:val="0033526D"/>
    <w:rsid w:val="003355FC"/>
    <w:rsid w:val="0035328E"/>
    <w:rsid w:val="00355C5C"/>
    <w:rsid w:val="00355E01"/>
    <w:rsid w:val="003571B4"/>
    <w:rsid w:val="003606BA"/>
    <w:rsid w:val="00362C47"/>
    <w:rsid w:val="003732ED"/>
    <w:rsid w:val="00375F66"/>
    <w:rsid w:val="003767C7"/>
    <w:rsid w:val="00376E63"/>
    <w:rsid w:val="0039203B"/>
    <w:rsid w:val="00396FE7"/>
    <w:rsid w:val="00397226"/>
    <w:rsid w:val="00397A63"/>
    <w:rsid w:val="003A29C0"/>
    <w:rsid w:val="003C0535"/>
    <w:rsid w:val="003E0484"/>
    <w:rsid w:val="003E4853"/>
    <w:rsid w:val="003E528B"/>
    <w:rsid w:val="003F0419"/>
    <w:rsid w:val="003F6442"/>
    <w:rsid w:val="00400AAE"/>
    <w:rsid w:val="0040231C"/>
    <w:rsid w:val="00404763"/>
    <w:rsid w:val="00406436"/>
    <w:rsid w:val="00412BE2"/>
    <w:rsid w:val="004140A5"/>
    <w:rsid w:val="00416006"/>
    <w:rsid w:val="00437731"/>
    <w:rsid w:val="00442CE5"/>
    <w:rsid w:val="00446E01"/>
    <w:rsid w:val="00447558"/>
    <w:rsid w:val="00462089"/>
    <w:rsid w:val="00466975"/>
    <w:rsid w:val="00474645"/>
    <w:rsid w:val="00474EAD"/>
    <w:rsid w:val="00495D1B"/>
    <w:rsid w:val="004960F2"/>
    <w:rsid w:val="004A5D83"/>
    <w:rsid w:val="004B3E18"/>
    <w:rsid w:val="004C062E"/>
    <w:rsid w:val="004C145F"/>
    <w:rsid w:val="004C6D7B"/>
    <w:rsid w:val="004D465B"/>
    <w:rsid w:val="004D7759"/>
    <w:rsid w:val="004E2CC4"/>
    <w:rsid w:val="004E4D18"/>
    <w:rsid w:val="004E5A6F"/>
    <w:rsid w:val="004E6836"/>
    <w:rsid w:val="004F79E6"/>
    <w:rsid w:val="0050065F"/>
    <w:rsid w:val="0050537A"/>
    <w:rsid w:val="005127AA"/>
    <w:rsid w:val="00517718"/>
    <w:rsid w:val="005274A0"/>
    <w:rsid w:val="00530437"/>
    <w:rsid w:val="00532614"/>
    <w:rsid w:val="00532A13"/>
    <w:rsid w:val="00532D7F"/>
    <w:rsid w:val="0056589E"/>
    <w:rsid w:val="00567DEF"/>
    <w:rsid w:val="005707F9"/>
    <w:rsid w:val="005769DF"/>
    <w:rsid w:val="0058450B"/>
    <w:rsid w:val="00597E53"/>
    <w:rsid w:val="005A24B6"/>
    <w:rsid w:val="005B7148"/>
    <w:rsid w:val="005D75AC"/>
    <w:rsid w:val="005E19B1"/>
    <w:rsid w:val="005E3D77"/>
    <w:rsid w:val="005E7882"/>
    <w:rsid w:val="005F1587"/>
    <w:rsid w:val="006029E4"/>
    <w:rsid w:val="0060552B"/>
    <w:rsid w:val="006243DE"/>
    <w:rsid w:val="00627BC7"/>
    <w:rsid w:val="00630F48"/>
    <w:rsid w:val="0063235F"/>
    <w:rsid w:val="0063332C"/>
    <w:rsid w:val="006420C6"/>
    <w:rsid w:val="006446DF"/>
    <w:rsid w:val="00644E3A"/>
    <w:rsid w:val="006509CB"/>
    <w:rsid w:val="00651467"/>
    <w:rsid w:val="00654D27"/>
    <w:rsid w:val="00655074"/>
    <w:rsid w:val="0067710A"/>
    <w:rsid w:val="006777E1"/>
    <w:rsid w:val="00681A62"/>
    <w:rsid w:val="0068222C"/>
    <w:rsid w:val="00695E09"/>
    <w:rsid w:val="006A12BE"/>
    <w:rsid w:val="006A3156"/>
    <w:rsid w:val="006A3782"/>
    <w:rsid w:val="006B5B63"/>
    <w:rsid w:val="006B6F68"/>
    <w:rsid w:val="006D29DD"/>
    <w:rsid w:val="006E38EB"/>
    <w:rsid w:val="006E71BC"/>
    <w:rsid w:val="006F7E5E"/>
    <w:rsid w:val="007025E3"/>
    <w:rsid w:val="007055BD"/>
    <w:rsid w:val="00705BB2"/>
    <w:rsid w:val="0071202A"/>
    <w:rsid w:val="0071270C"/>
    <w:rsid w:val="00713D04"/>
    <w:rsid w:val="00714F2B"/>
    <w:rsid w:val="00715365"/>
    <w:rsid w:val="00722B4A"/>
    <w:rsid w:val="00732D29"/>
    <w:rsid w:val="0074463E"/>
    <w:rsid w:val="00747C22"/>
    <w:rsid w:val="00762520"/>
    <w:rsid w:val="007626EA"/>
    <w:rsid w:val="00763C87"/>
    <w:rsid w:val="00765156"/>
    <w:rsid w:val="007656DE"/>
    <w:rsid w:val="007707FA"/>
    <w:rsid w:val="00775BD5"/>
    <w:rsid w:val="007810BB"/>
    <w:rsid w:val="0078551C"/>
    <w:rsid w:val="00794616"/>
    <w:rsid w:val="007A0EB1"/>
    <w:rsid w:val="007A4227"/>
    <w:rsid w:val="007B1BC3"/>
    <w:rsid w:val="007B5229"/>
    <w:rsid w:val="007B68D5"/>
    <w:rsid w:val="007C491C"/>
    <w:rsid w:val="007C78FE"/>
    <w:rsid w:val="007D7E76"/>
    <w:rsid w:val="007D7F69"/>
    <w:rsid w:val="007E08A4"/>
    <w:rsid w:val="007F223F"/>
    <w:rsid w:val="007F32A0"/>
    <w:rsid w:val="00806D64"/>
    <w:rsid w:val="008113D0"/>
    <w:rsid w:val="00814A0F"/>
    <w:rsid w:val="00820636"/>
    <w:rsid w:val="00821CE8"/>
    <w:rsid w:val="008230AC"/>
    <w:rsid w:val="00825042"/>
    <w:rsid w:val="0083646B"/>
    <w:rsid w:val="008401A4"/>
    <w:rsid w:val="00844EDF"/>
    <w:rsid w:val="00850483"/>
    <w:rsid w:val="0085192E"/>
    <w:rsid w:val="00851FE5"/>
    <w:rsid w:val="008545BC"/>
    <w:rsid w:val="00854A55"/>
    <w:rsid w:val="0085598F"/>
    <w:rsid w:val="008573BD"/>
    <w:rsid w:val="00857BC3"/>
    <w:rsid w:val="00864ADE"/>
    <w:rsid w:val="00867D96"/>
    <w:rsid w:val="008739E8"/>
    <w:rsid w:val="00881259"/>
    <w:rsid w:val="00887470"/>
    <w:rsid w:val="008A3E47"/>
    <w:rsid w:val="008A76CA"/>
    <w:rsid w:val="008B6B36"/>
    <w:rsid w:val="008C1071"/>
    <w:rsid w:val="008C2CF4"/>
    <w:rsid w:val="008D00D0"/>
    <w:rsid w:val="008D252A"/>
    <w:rsid w:val="008D2C54"/>
    <w:rsid w:val="008E0325"/>
    <w:rsid w:val="008E43A5"/>
    <w:rsid w:val="008F25E1"/>
    <w:rsid w:val="008F2F4A"/>
    <w:rsid w:val="008F419F"/>
    <w:rsid w:val="008F5F1C"/>
    <w:rsid w:val="0091263C"/>
    <w:rsid w:val="0091325A"/>
    <w:rsid w:val="009139C0"/>
    <w:rsid w:val="00914AEC"/>
    <w:rsid w:val="00924B8C"/>
    <w:rsid w:val="00930D05"/>
    <w:rsid w:val="0093482B"/>
    <w:rsid w:val="009408DF"/>
    <w:rsid w:val="009415BD"/>
    <w:rsid w:val="00957146"/>
    <w:rsid w:val="00962F83"/>
    <w:rsid w:val="00967641"/>
    <w:rsid w:val="00976F1C"/>
    <w:rsid w:val="00977608"/>
    <w:rsid w:val="00981788"/>
    <w:rsid w:val="0098326B"/>
    <w:rsid w:val="0098436F"/>
    <w:rsid w:val="0099102F"/>
    <w:rsid w:val="009913AA"/>
    <w:rsid w:val="009A0726"/>
    <w:rsid w:val="009A5FB2"/>
    <w:rsid w:val="009C28A3"/>
    <w:rsid w:val="009D3EBD"/>
    <w:rsid w:val="009D6550"/>
    <w:rsid w:val="009E55A3"/>
    <w:rsid w:val="009E673E"/>
    <w:rsid w:val="009F11F9"/>
    <w:rsid w:val="00A01469"/>
    <w:rsid w:val="00A07F20"/>
    <w:rsid w:val="00A10980"/>
    <w:rsid w:val="00A168D7"/>
    <w:rsid w:val="00A26392"/>
    <w:rsid w:val="00A3227F"/>
    <w:rsid w:val="00A340CE"/>
    <w:rsid w:val="00A548C0"/>
    <w:rsid w:val="00A5790C"/>
    <w:rsid w:val="00A67A77"/>
    <w:rsid w:val="00A92AD3"/>
    <w:rsid w:val="00A92FE7"/>
    <w:rsid w:val="00AA15E2"/>
    <w:rsid w:val="00AC6478"/>
    <w:rsid w:val="00AD099D"/>
    <w:rsid w:val="00AE2DD7"/>
    <w:rsid w:val="00AF7133"/>
    <w:rsid w:val="00B04DFA"/>
    <w:rsid w:val="00B25B62"/>
    <w:rsid w:val="00B25DC4"/>
    <w:rsid w:val="00B3422D"/>
    <w:rsid w:val="00B5147C"/>
    <w:rsid w:val="00B55264"/>
    <w:rsid w:val="00B7734E"/>
    <w:rsid w:val="00B94D1B"/>
    <w:rsid w:val="00BA0168"/>
    <w:rsid w:val="00BA172F"/>
    <w:rsid w:val="00BA17F9"/>
    <w:rsid w:val="00BB36A3"/>
    <w:rsid w:val="00BB4D83"/>
    <w:rsid w:val="00BC1E3F"/>
    <w:rsid w:val="00BD3DFB"/>
    <w:rsid w:val="00BE6B03"/>
    <w:rsid w:val="00BE70A2"/>
    <w:rsid w:val="00BF2309"/>
    <w:rsid w:val="00BF57A0"/>
    <w:rsid w:val="00C02CB7"/>
    <w:rsid w:val="00C219AC"/>
    <w:rsid w:val="00C25004"/>
    <w:rsid w:val="00C35E2F"/>
    <w:rsid w:val="00C44B4A"/>
    <w:rsid w:val="00C55B2C"/>
    <w:rsid w:val="00C657E4"/>
    <w:rsid w:val="00C66D87"/>
    <w:rsid w:val="00C761AD"/>
    <w:rsid w:val="00C83342"/>
    <w:rsid w:val="00C8633D"/>
    <w:rsid w:val="00C909C2"/>
    <w:rsid w:val="00C929CF"/>
    <w:rsid w:val="00C965C7"/>
    <w:rsid w:val="00CA0A48"/>
    <w:rsid w:val="00CA1660"/>
    <w:rsid w:val="00CB0D8B"/>
    <w:rsid w:val="00CB2F50"/>
    <w:rsid w:val="00CB2F6D"/>
    <w:rsid w:val="00CB7925"/>
    <w:rsid w:val="00CC196B"/>
    <w:rsid w:val="00CC7F6B"/>
    <w:rsid w:val="00CD1089"/>
    <w:rsid w:val="00CD1146"/>
    <w:rsid w:val="00CD543D"/>
    <w:rsid w:val="00CF6D88"/>
    <w:rsid w:val="00D01D96"/>
    <w:rsid w:val="00D037AA"/>
    <w:rsid w:val="00D1760C"/>
    <w:rsid w:val="00D26CF5"/>
    <w:rsid w:val="00D309B4"/>
    <w:rsid w:val="00D51725"/>
    <w:rsid w:val="00D57683"/>
    <w:rsid w:val="00D66ED4"/>
    <w:rsid w:val="00D676C3"/>
    <w:rsid w:val="00D74705"/>
    <w:rsid w:val="00D8757E"/>
    <w:rsid w:val="00D91CC7"/>
    <w:rsid w:val="00D9522C"/>
    <w:rsid w:val="00DA44E4"/>
    <w:rsid w:val="00DC33D6"/>
    <w:rsid w:val="00DC4CF8"/>
    <w:rsid w:val="00DC4EC5"/>
    <w:rsid w:val="00DD5253"/>
    <w:rsid w:val="00DE0117"/>
    <w:rsid w:val="00DE4C54"/>
    <w:rsid w:val="00DE6213"/>
    <w:rsid w:val="00DE72D1"/>
    <w:rsid w:val="00DE78E7"/>
    <w:rsid w:val="00DF6CF9"/>
    <w:rsid w:val="00E1066C"/>
    <w:rsid w:val="00E147D4"/>
    <w:rsid w:val="00E152AD"/>
    <w:rsid w:val="00E21236"/>
    <w:rsid w:val="00E241C3"/>
    <w:rsid w:val="00E33021"/>
    <w:rsid w:val="00E43A57"/>
    <w:rsid w:val="00E44EAD"/>
    <w:rsid w:val="00E53014"/>
    <w:rsid w:val="00E545B8"/>
    <w:rsid w:val="00E60C12"/>
    <w:rsid w:val="00E63324"/>
    <w:rsid w:val="00E7356F"/>
    <w:rsid w:val="00E84159"/>
    <w:rsid w:val="00E9318D"/>
    <w:rsid w:val="00EA0772"/>
    <w:rsid w:val="00EA1852"/>
    <w:rsid w:val="00EA24DE"/>
    <w:rsid w:val="00EB1C57"/>
    <w:rsid w:val="00EB5E73"/>
    <w:rsid w:val="00EB6EAC"/>
    <w:rsid w:val="00ED277E"/>
    <w:rsid w:val="00ED382B"/>
    <w:rsid w:val="00ED4874"/>
    <w:rsid w:val="00EF7CA0"/>
    <w:rsid w:val="00F04C8E"/>
    <w:rsid w:val="00F0713B"/>
    <w:rsid w:val="00F10DED"/>
    <w:rsid w:val="00F2495F"/>
    <w:rsid w:val="00F35BDF"/>
    <w:rsid w:val="00F408F2"/>
    <w:rsid w:val="00F451B2"/>
    <w:rsid w:val="00F5136F"/>
    <w:rsid w:val="00F52045"/>
    <w:rsid w:val="00F60891"/>
    <w:rsid w:val="00F62F30"/>
    <w:rsid w:val="00F72EA3"/>
    <w:rsid w:val="00F84508"/>
    <w:rsid w:val="00F9034B"/>
    <w:rsid w:val="00F909AD"/>
    <w:rsid w:val="00FC07D3"/>
    <w:rsid w:val="00FC66C7"/>
    <w:rsid w:val="00FD0D02"/>
    <w:rsid w:val="00FD1D93"/>
    <w:rsid w:val="00FE57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9A8D0"/>
  <w15:docId w15:val="{8503E35A-2F54-4427-8D6C-3AF5D002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8E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rsid w:val="00034E88"/>
    <w:pPr>
      <w:numPr>
        <w:numId w:val="7"/>
      </w:numPr>
    </w:pPr>
  </w:style>
  <w:style w:type="character" w:styleId="Hipervnculo">
    <w:name w:val="Hyperlink"/>
    <w:rsid w:val="004F79E6"/>
    <w:rPr>
      <w:color w:val="0000FF"/>
      <w:u w:val="single"/>
    </w:rPr>
  </w:style>
  <w:style w:type="paragraph" w:styleId="Textodeglobo">
    <w:name w:val="Balloon Text"/>
    <w:basedOn w:val="Normal"/>
    <w:link w:val="TextodegloboCar"/>
    <w:rsid w:val="007D7E76"/>
    <w:rPr>
      <w:rFonts w:ascii="Tahoma" w:hAnsi="Tahoma" w:cs="Tahoma"/>
      <w:sz w:val="16"/>
      <w:szCs w:val="16"/>
    </w:rPr>
  </w:style>
  <w:style w:type="character" w:customStyle="1" w:styleId="TextodegloboCar">
    <w:name w:val="Texto de globo Car"/>
    <w:link w:val="Textodeglobo"/>
    <w:rsid w:val="007D7E76"/>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3C43-2D91-456F-9CEF-2B6C81B7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1393</Words>
  <Characters>7664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San Miguel de Tucumán, 27 de febrero de 2013</vt:lpstr>
    </vt:vector>
  </TitlesOfParts>
  <Company>Windows XP Colossus Edition 2 Reloaded</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27 de febrero de 2013</dc:title>
  <dc:creator>Colossus User</dc:creator>
  <cp:lastModifiedBy>Laura Olivera</cp:lastModifiedBy>
  <cp:revision>12</cp:revision>
  <cp:lastPrinted>2021-02-09T20:14:00Z</cp:lastPrinted>
  <dcterms:created xsi:type="dcterms:W3CDTF">2021-05-06T23:44:00Z</dcterms:created>
  <dcterms:modified xsi:type="dcterms:W3CDTF">2021-05-18T13:29:00Z</dcterms:modified>
</cp:coreProperties>
</file>